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1B0042F4" w:rsidR="00CD4C7B" w:rsidRPr="00515253" w:rsidRDefault="00CD4C7B" w:rsidP="5A7F95BF">
      <w:pPr>
        <w:pStyle w:val="Header"/>
        <w:tabs>
          <w:tab w:val="right" w:pos="9639"/>
        </w:tabs>
        <w:rPr>
          <w:i/>
          <w:iCs/>
          <w:noProof w:val="0"/>
          <w:sz w:val="24"/>
          <w:szCs w:val="24"/>
        </w:rPr>
      </w:pPr>
      <w:r w:rsidRPr="00515253">
        <w:rPr>
          <w:noProof w:val="0"/>
          <w:sz w:val="24"/>
          <w:szCs w:val="24"/>
        </w:rPr>
        <w:t>3GPP T</w:t>
      </w:r>
      <w:bookmarkStart w:id="0" w:name="_Ref452454252"/>
      <w:bookmarkEnd w:id="0"/>
      <w:r w:rsidR="006A1B43">
        <w:rPr>
          <w:noProof w:val="0"/>
          <w:sz w:val="24"/>
          <w:szCs w:val="24"/>
        </w:rPr>
        <w:t xml:space="preserve">SG-RAN </w:t>
      </w:r>
      <w:r w:rsidR="00936071" w:rsidRPr="00515253">
        <w:rPr>
          <w:noProof w:val="0"/>
          <w:sz w:val="24"/>
          <w:szCs w:val="24"/>
        </w:rPr>
        <w:t xml:space="preserve"> </w:t>
      </w:r>
      <w:r w:rsidR="004006E8" w:rsidRPr="00515253">
        <w:rPr>
          <w:noProof w:val="0"/>
          <w:sz w:val="24"/>
          <w:szCs w:val="24"/>
        </w:rPr>
        <w:t>#</w:t>
      </w:r>
      <w:r w:rsidR="006A1B43">
        <w:rPr>
          <w:noProof w:val="0"/>
          <w:sz w:val="24"/>
          <w:szCs w:val="24"/>
        </w:rPr>
        <w:t>77</w:t>
      </w:r>
      <w:r w:rsidRPr="00515253">
        <w:rPr>
          <w:bCs/>
          <w:noProof w:val="0"/>
          <w:sz w:val="24"/>
          <w:szCs w:val="24"/>
        </w:rPr>
        <w:tab/>
      </w:r>
      <w:r w:rsidRPr="00515253">
        <w:rPr>
          <w:noProof w:val="0"/>
          <w:sz w:val="24"/>
          <w:szCs w:val="24"/>
        </w:rPr>
        <w:t>R</w:t>
      </w:r>
      <w:r w:rsidR="00C6266F" w:rsidRPr="00515253">
        <w:rPr>
          <w:noProof w:val="0"/>
          <w:sz w:val="24"/>
          <w:szCs w:val="24"/>
        </w:rPr>
        <w:t>P</w:t>
      </w:r>
      <w:r w:rsidRPr="00515253">
        <w:rPr>
          <w:noProof w:val="0"/>
          <w:sz w:val="24"/>
          <w:szCs w:val="24"/>
        </w:rPr>
        <w:t>-1</w:t>
      </w:r>
      <w:r w:rsidR="00936071" w:rsidRPr="00515253">
        <w:rPr>
          <w:noProof w:val="0"/>
          <w:sz w:val="24"/>
          <w:szCs w:val="24"/>
        </w:rPr>
        <w:t>7</w:t>
      </w:r>
      <w:r w:rsidR="006A1B43">
        <w:rPr>
          <w:noProof w:val="0"/>
          <w:sz w:val="24"/>
          <w:szCs w:val="24"/>
        </w:rPr>
        <w:t>1871</w:t>
      </w:r>
    </w:p>
    <w:p w14:paraId="231362B2" w14:textId="482461FE" w:rsidR="00CD4C7B" w:rsidRPr="00515253" w:rsidRDefault="5A7F95BF" w:rsidP="5A7F95BF">
      <w:pPr>
        <w:pStyle w:val="Header"/>
        <w:tabs>
          <w:tab w:val="right" w:pos="9639"/>
        </w:tabs>
        <w:rPr>
          <w:noProof w:val="0"/>
          <w:sz w:val="24"/>
          <w:szCs w:val="24"/>
        </w:rPr>
      </w:pPr>
      <w:r w:rsidRPr="00515253">
        <w:rPr>
          <w:rFonts w:eastAsia="SimSun"/>
          <w:noProof w:val="0"/>
          <w:sz w:val="24"/>
          <w:szCs w:val="24"/>
          <w:lang w:eastAsia="zh-CN"/>
        </w:rPr>
        <w:t xml:space="preserve">Sapporo, Japan, 11 - 14 </w:t>
      </w:r>
      <w:r w:rsidR="006A1B43">
        <w:rPr>
          <w:rFonts w:eastAsia="SimSun"/>
          <w:noProof w:val="0"/>
          <w:sz w:val="24"/>
          <w:szCs w:val="24"/>
          <w:lang w:eastAsia="zh-CN"/>
        </w:rPr>
        <w:t>September</w:t>
      </w:r>
      <w:r w:rsidRPr="00515253">
        <w:rPr>
          <w:rFonts w:eastAsia="SimSun"/>
          <w:noProof w:val="0"/>
          <w:sz w:val="24"/>
          <w:szCs w:val="24"/>
          <w:lang w:eastAsia="zh-CN"/>
        </w:rPr>
        <w:t xml:space="preserve"> 2017</w:t>
      </w:r>
    </w:p>
    <w:p w14:paraId="39BE00F6" w14:textId="77777777" w:rsidR="00CD4C7B" w:rsidRPr="00515253" w:rsidRDefault="00CD4C7B" w:rsidP="00CD4C7B">
      <w:pPr>
        <w:pStyle w:val="Header"/>
        <w:rPr>
          <w:bCs/>
          <w:noProof w:val="0"/>
          <w:sz w:val="24"/>
        </w:rPr>
      </w:pPr>
    </w:p>
    <w:p w14:paraId="49379CFB" w14:textId="77777777" w:rsidR="00CD4C7B" w:rsidRPr="00515253" w:rsidRDefault="00CD4C7B" w:rsidP="00CD4C7B">
      <w:pPr>
        <w:pStyle w:val="Header"/>
        <w:rPr>
          <w:bCs/>
          <w:noProof w:val="0"/>
          <w:sz w:val="24"/>
        </w:rPr>
      </w:pPr>
    </w:p>
    <w:p w14:paraId="758E2B30" w14:textId="7DD8D624" w:rsidR="00CD4C7B" w:rsidRPr="00515253" w:rsidRDefault="00CD4C7B" w:rsidP="5A7F95BF">
      <w:pPr>
        <w:pStyle w:val="CRCoverPage"/>
        <w:tabs>
          <w:tab w:val="left" w:pos="1985"/>
        </w:tabs>
        <w:rPr>
          <w:rFonts w:cs="Arial"/>
          <w:b/>
          <w:bCs/>
          <w:sz w:val="24"/>
          <w:szCs w:val="24"/>
          <w:lang w:eastAsia="ja-JP"/>
        </w:rPr>
      </w:pPr>
      <w:r w:rsidRPr="00515253">
        <w:rPr>
          <w:rFonts w:cs="Arial"/>
          <w:b/>
          <w:bCs/>
          <w:sz w:val="24"/>
          <w:szCs w:val="24"/>
        </w:rPr>
        <w:t>Agenda item:</w:t>
      </w:r>
      <w:r w:rsidRPr="00515253">
        <w:rPr>
          <w:rFonts w:cs="Arial"/>
          <w:b/>
          <w:bCs/>
          <w:sz w:val="24"/>
        </w:rPr>
        <w:tab/>
      </w:r>
      <w:r w:rsidR="00547140">
        <w:rPr>
          <w:rFonts w:cs="Arial"/>
          <w:b/>
          <w:bCs/>
          <w:sz w:val="24"/>
          <w:szCs w:val="24"/>
          <w:lang w:eastAsia="ja-JP"/>
        </w:rPr>
        <w:t>9</w:t>
      </w:r>
      <w:bookmarkStart w:id="1" w:name="_GoBack"/>
      <w:bookmarkEnd w:id="1"/>
    </w:p>
    <w:p w14:paraId="6A1BC0C1" w14:textId="2FF76E31" w:rsidR="00CD4C7B" w:rsidRPr="00515253" w:rsidRDefault="00CD4C7B" w:rsidP="5A7F95BF">
      <w:pPr>
        <w:tabs>
          <w:tab w:val="left" w:pos="1985"/>
        </w:tabs>
        <w:ind w:left="1985" w:hanging="1985"/>
        <w:rPr>
          <w:rFonts w:ascii="Arial" w:hAnsi="Arial" w:cs="Arial"/>
          <w:b/>
          <w:bCs/>
          <w:sz w:val="24"/>
          <w:szCs w:val="24"/>
        </w:rPr>
      </w:pPr>
      <w:r w:rsidRPr="00515253">
        <w:rPr>
          <w:rFonts w:ascii="Arial" w:hAnsi="Arial" w:cs="Arial"/>
          <w:b/>
          <w:bCs/>
          <w:sz w:val="24"/>
          <w:szCs w:val="24"/>
        </w:rPr>
        <w:t>Source:</w:t>
      </w:r>
      <w:r w:rsidRPr="00515253">
        <w:rPr>
          <w:rFonts w:ascii="Arial" w:hAnsi="Arial" w:cs="Arial"/>
          <w:b/>
          <w:bCs/>
          <w:sz w:val="24"/>
        </w:rPr>
        <w:tab/>
      </w:r>
      <w:r w:rsidR="001741A0" w:rsidRPr="00515253">
        <w:rPr>
          <w:rFonts w:ascii="Arial" w:hAnsi="Arial" w:cs="Arial"/>
          <w:b/>
          <w:bCs/>
          <w:sz w:val="24"/>
          <w:szCs w:val="24"/>
        </w:rPr>
        <w:t>Nokia</w:t>
      </w:r>
      <w:r w:rsidR="00090468" w:rsidRPr="00515253">
        <w:rPr>
          <w:rFonts w:ascii="Arial" w:hAnsi="Arial" w:cs="Arial"/>
          <w:b/>
          <w:bCs/>
          <w:sz w:val="24"/>
          <w:szCs w:val="24"/>
        </w:rPr>
        <w:t xml:space="preserve">, </w:t>
      </w:r>
      <w:r w:rsidR="00325AE3" w:rsidRPr="00515253">
        <w:rPr>
          <w:rFonts w:ascii="Arial" w:hAnsi="Arial" w:cs="Arial"/>
          <w:b/>
          <w:bCs/>
          <w:sz w:val="24"/>
          <w:szCs w:val="24"/>
        </w:rPr>
        <w:t>Nokia</w:t>
      </w:r>
      <w:r w:rsidR="00090468" w:rsidRPr="00515253">
        <w:rPr>
          <w:rFonts w:ascii="Arial" w:hAnsi="Arial" w:cs="Arial"/>
          <w:b/>
          <w:bCs/>
          <w:sz w:val="24"/>
          <w:szCs w:val="24"/>
        </w:rPr>
        <w:t xml:space="preserve"> Shanghai Bell</w:t>
      </w:r>
    </w:p>
    <w:p w14:paraId="45BE90BE" w14:textId="72A5C0E6" w:rsidR="00CD4C7B" w:rsidRPr="00515253" w:rsidRDefault="00CD4C7B" w:rsidP="5A7F95BF">
      <w:pPr>
        <w:ind w:left="1985" w:hanging="1985"/>
        <w:rPr>
          <w:rFonts w:ascii="Arial" w:hAnsi="Arial" w:cs="Arial"/>
          <w:b/>
          <w:bCs/>
          <w:sz w:val="24"/>
          <w:szCs w:val="24"/>
        </w:rPr>
      </w:pPr>
      <w:r w:rsidRPr="00515253">
        <w:rPr>
          <w:rFonts w:ascii="Arial" w:hAnsi="Arial" w:cs="Arial"/>
          <w:b/>
          <w:bCs/>
          <w:sz w:val="24"/>
          <w:szCs w:val="24"/>
        </w:rPr>
        <w:t>Title:</w:t>
      </w:r>
      <w:r w:rsidRPr="00515253">
        <w:rPr>
          <w:rFonts w:ascii="Arial" w:hAnsi="Arial" w:cs="Arial"/>
          <w:b/>
          <w:bCs/>
          <w:sz w:val="24"/>
        </w:rPr>
        <w:tab/>
      </w:r>
      <w:r w:rsidR="006A1B43">
        <w:rPr>
          <w:rFonts w:ascii="Arial" w:hAnsi="Arial" w:cs="Arial"/>
          <w:b/>
          <w:bCs/>
          <w:sz w:val="24"/>
          <w:szCs w:val="24"/>
        </w:rPr>
        <w:t>Focusing the Relaease 15 NR Work</w:t>
      </w:r>
    </w:p>
    <w:p w14:paraId="7DF86DB4" w14:textId="77777777" w:rsidR="00CD4C7B" w:rsidRPr="00515253" w:rsidRDefault="00CD4C7B" w:rsidP="5A7F95BF">
      <w:pPr>
        <w:tabs>
          <w:tab w:val="left" w:pos="1985"/>
        </w:tabs>
        <w:rPr>
          <w:rFonts w:ascii="Arial" w:hAnsi="Arial" w:cs="Arial"/>
          <w:b/>
          <w:bCs/>
          <w:sz w:val="24"/>
          <w:szCs w:val="24"/>
        </w:rPr>
      </w:pPr>
      <w:r w:rsidRPr="00515253">
        <w:rPr>
          <w:rFonts w:ascii="Arial" w:hAnsi="Arial" w:cs="Arial"/>
          <w:b/>
          <w:bCs/>
          <w:sz w:val="24"/>
          <w:szCs w:val="24"/>
        </w:rPr>
        <w:t>Document for:</w:t>
      </w:r>
      <w:r w:rsidRPr="00515253">
        <w:rPr>
          <w:rFonts w:ascii="Arial" w:hAnsi="Arial" w:cs="Arial"/>
          <w:b/>
          <w:bCs/>
          <w:sz w:val="24"/>
        </w:rPr>
        <w:tab/>
      </w:r>
      <w:r w:rsidRPr="00515253">
        <w:rPr>
          <w:rFonts w:ascii="Arial" w:hAnsi="Arial" w:cs="Arial"/>
          <w:b/>
          <w:bCs/>
          <w:sz w:val="24"/>
          <w:szCs w:val="24"/>
        </w:rPr>
        <w:t>Discussion and Decision</w:t>
      </w:r>
    </w:p>
    <w:p w14:paraId="3E959691" w14:textId="77777777" w:rsidR="00CD4C7B" w:rsidRPr="00515253" w:rsidRDefault="00CD4C7B" w:rsidP="00CD4C7B">
      <w:pPr>
        <w:pStyle w:val="Heading1"/>
      </w:pPr>
      <w:r w:rsidRPr="00515253">
        <w:t>1</w:t>
      </w:r>
      <w:r w:rsidRPr="00515253">
        <w:tab/>
      </w:r>
      <w:r w:rsidR="0056573F" w:rsidRPr="00515253">
        <w:t>Introduction</w:t>
      </w:r>
    </w:p>
    <w:p w14:paraId="0BBDFC0A" w14:textId="2691C648" w:rsidR="00CD4C7B" w:rsidRPr="00515253" w:rsidRDefault="00D00E15" w:rsidP="5A7F95BF">
      <w:r>
        <w:t xml:space="preserve">This contribution gives an overview of the status of </w:t>
      </w:r>
      <w:r w:rsidR="006A1B43">
        <w:t>NR work in RAN</w:t>
      </w:r>
      <w:r w:rsidR="00AC7620">
        <w:t xml:space="preserve"> and suggests possible solutions to maximise the chances of completing NSA and SA as originally scheduled.</w:t>
      </w:r>
    </w:p>
    <w:p w14:paraId="127ACA6D" w14:textId="028520DA" w:rsidR="00CD4C7B" w:rsidRDefault="00CD4C7B" w:rsidP="5A7F95BF">
      <w:pPr>
        <w:pStyle w:val="Heading1"/>
      </w:pPr>
      <w:r w:rsidRPr="00515253">
        <w:t>2</w:t>
      </w:r>
      <w:r w:rsidRPr="00515253">
        <w:tab/>
      </w:r>
      <w:r w:rsidR="00C6266F" w:rsidRPr="00515253">
        <w:t xml:space="preserve">NR </w:t>
      </w:r>
      <w:r w:rsidR="006A1B43">
        <w:t>Status</w:t>
      </w:r>
    </w:p>
    <w:p w14:paraId="1461AF0C" w14:textId="0A692B4E" w:rsidR="006A1B43" w:rsidRDefault="006A1B43" w:rsidP="006A1B43">
      <w:r>
        <w:t>All relevant RAN working groups developing NR have an extremely high work load. Experience from the last WG meetings in Berlin show in many cases, very long d</w:t>
      </w:r>
      <w:r w:rsidR="002D049B">
        <w:t xml:space="preserve">ays (7:30 till 23:00) and many </w:t>
      </w:r>
      <w:r>
        <w:t xml:space="preserve">submissions simply not considered due to time pressure. Considering that, since </w:t>
      </w:r>
      <w:r w:rsidR="0094440C">
        <w:t>initial</w:t>
      </w:r>
      <w:r>
        <w:t xml:space="preserve"> agreement of the NR work item, we have accelerated the schedule and at the same time increased the scope this should surprise no-one.</w:t>
      </w:r>
    </w:p>
    <w:p w14:paraId="14A6D657" w14:textId="7F58CB04" w:rsidR="006A1B43" w:rsidRDefault="006A1B43" w:rsidP="006A1B43">
      <w:r w:rsidRPr="006A1B43">
        <w:rPr>
          <w:b/>
        </w:rPr>
        <w:t>Observation 1:</w:t>
      </w:r>
      <w:r>
        <w:t xml:space="preserve"> In our view if no significant action is taken at RAN #77 the current agreed timeline for NR cannot be met.</w:t>
      </w:r>
    </w:p>
    <w:p w14:paraId="5097B2B6" w14:textId="37B3C7FE" w:rsidR="00067C50" w:rsidRDefault="00067C50" w:rsidP="006A1B43">
      <w:r>
        <w:t>Although as stated all relevant working groups are extremely loaded it is worth looking at more detail where exactly the worst bottleneck’s are. In our view the status is as follows:</w:t>
      </w:r>
    </w:p>
    <w:p w14:paraId="070C24EF" w14:textId="63A0D029" w:rsidR="00067C50" w:rsidRDefault="00067C50" w:rsidP="00067C50">
      <w:pPr>
        <w:pStyle w:val="ListParagraph"/>
        <w:numPr>
          <w:ilvl w:val="0"/>
          <w:numId w:val="8"/>
        </w:numPr>
      </w:pPr>
      <w:r>
        <w:t xml:space="preserve">RAN 1: Overloaded without </w:t>
      </w:r>
      <w:r w:rsidR="00E809B7" w:rsidRPr="00E809B7">
        <w:t>focus on essential functionality</w:t>
      </w:r>
      <w:r w:rsidR="00E809B7">
        <w:t xml:space="preserve"> </w:t>
      </w:r>
      <w:r>
        <w:t>the deadlines will not be met</w:t>
      </w:r>
    </w:p>
    <w:p w14:paraId="53042E54" w14:textId="266E6EB6" w:rsidR="00067C50" w:rsidRDefault="00067C50" w:rsidP="00067C50">
      <w:pPr>
        <w:pStyle w:val="ListParagraph"/>
        <w:numPr>
          <w:ilvl w:val="0"/>
          <w:numId w:val="8"/>
        </w:numPr>
      </w:pPr>
      <w:r>
        <w:t>RAN</w:t>
      </w:r>
      <w:r w:rsidR="003D44E5">
        <w:t xml:space="preserve"> </w:t>
      </w:r>
      <w:r>
        <w:t>2</w:t>
      </w:r>
      <w:r w:rsidR="00EA4FCF">
        <w:t xml:space="preserve"> </w:t>
      </w:r>
      <w:r>
        <w:t>: User-Plane heavily loaded, Control-plane overloaded</w:t>
      </w:r>
      <w:r w:rsidR="00EA4FCF">
        <w:t xml:space="preserve"> without </w:t>
      </w:r>
      <w:r w:rsidR="00E809B7" w:rsidRPr="00E809B7">
        <w:t>focus on essential functionality</w:t>
      </w:r>
      <w:r w:rsidR="00E809B7">
        <w:t xml:space="preserve"> </w:t>
      </w:r>
      <w:r w:rsidR="00EA4FCF">
        <w:t>the deadlines will not be met (more details are shown in Annex A)</w:t>
      </w:r>
    </w:p>
    <w:p w14:paraId="1DE1075C" w14:textId="2FF2FB47" w:rsidR="00EA4FCF" w:rsidRDefault="00EA4FCF" w:rsidP="00067C50">
      <w:pPr>
        <w:pStyle w:val="ListParagraph"/>
        <w:numPr>
          <w:ilvl w:val="0"/>
          <w:numId w:val="8"/>
        </w:numPr>
      </w:pPr>
      <w:r>
        <w:t>RAN</w:t>
      </w:r>
      <w:r w:rsidR="003D44E5">
        <w:t xml:space="preserve"> </w:t>
      </w:r>
      <w:r>
        <w:t>3: Heavily loaded, but not yet impossible.</w:t>
      </w:r>
    </w:p>
    <w:p w14:paraId="302AB393" w14:textId="2F8914DF" w:rsidR="00EA4FCF" w:rsidRDefault="00EA4FCF" w:rsidP="00067C50">
      <w:pPr>
        <w:pStyle w:val="ListParagraph"/>
        <w:numPr>
          <w:ilvl w:val="0"/>
          <w:numId w:val="8"/>
        </w:numPr>
      </w:pPr>
      <w:r>
        <w:t>RAN</w:t>
      </w:r>
      <w:r w:rsidR="003D44E5">
        <w:t xml:space="preserve"> </w:t>
      </w:r>
      <w:r>
        <w:t xml:space="preserve">4: Heavily </w:t>
      </w:r>
      <w:r w:rsidR="00E809B7">
        <w:t>loaded</w:t>
      </w:r>
    </w:p>
    <w:p w14:paraId="4849F53B" w14:textId="717A4CC3" w:rsidR="006A1B43" w:rsidRPr="006A1B43" w:rsidRDefault="006A1B43" w:rsidP="006A1B43">
      <w:pPr>
        <w:pStyle w:val="Heading1"/>
      </w:pPr>
      <w:r>
        <w:t>3</w:t>
      </w:r>
      <w:r>
        <w:tab/>
        <w:t>Proposed Way Forward</w:t>
      </w:r>
    </w:p>
    <w:p w14:paraId="2D4DF399" w14:textId="784F1A76" w:rsidR="00EB352C" w:rsidRDefault="006A1B43" w:rsidP="00143283">
      <w:r>
        <w:t>In general</w:t>
      </w:r>
      <w:r w:rsidR="002D049B">
        <w:t>, we propose to follow a two-</w:t>
      </w:r>
      <w:r>
        <w:t xml:space="preserve">step approach </w:t>
      </w:r>
      <w:r w:rsidR="00067C50">
        <w:t xml:space="preserve">to maximize NR progress: </w:t>
      </w:r>
    </w:p>
    <w:p w14:paraId="774A8FF3" w14:textId="5566F930" w:rsidR="00EB352C" w:rsidRDefault="00EB352C" w:rsidP="00EB352C">
      <w:pPr>
        <w:pStyle w:val="ListParagraph"/>
        <w:numPr>
          <w:ilvl w:val="0"/>
          <w:numId w:val="9"/>
        </w:numPr>
      </w:pPr>
      <w:r>
        <w:t>F</w:t>
      </w:r>
      <w:r w:rsidR="00067C50">
        <w:t>irstly</w:t>
      </w:r>
      <w:r>
        <w:t>,</w:t>
      </w:r>
      <w:r w:rsidR="00067C50">
        <w:t xml:space="preserve"> where possible </w:t>
      </w:r>
      <w:r w:rsidR="00E809B7" w:rsidRPr="00E809B7">
        <w:t xml:space="preserve">focus </w:t>
      </w:r>
      <w:r w:rsidR="00E809B7">
        <w:t xml:space="preserve">only </w:t>
      </w:r>
      <w:r w:rsidR="00E809B7" w:rsidRPr="00E809B7">
        <w:t>on essential functionality</w:t>
      </w:r>
      <w:r w:rsidR="00E809B7">
        <w:t xml:space="preserve"> </w:t>
      </w:r>
      <w:r w:rsidR="00067C50">
        <w:t>of the NR</w:t>
      </w:r>
      <w:r>
        <w:t xml:space="preserve"> work </w:t>
      </w:r>
    </w:p>
    <w:p w14:paraId="7BDFBF3C" w14:textId="1DD0B5D6" w:rsidR="006A1B43" w:rsidRDefault="00EB352C" w:rsidP="00EB352C">
      <w:pPr>
        <w:pStyle w:val="ListParagraph"/>
        <w:numPr>
          <w:ilvl w:val="0"/>
          <w:numId w:val="9"/>
        </w:numPr>
      </w:pPr>
      <w:r>
        <w:t>S</w:t>
      </w:r>
      <w:r w:rsidR="00067C50">
        <w:t>econdly</w:t>
      </w:r>
      <w:r>
        <w:t>,</w:t>
      </w:r>
      <w:r w:rsidR="00067C50">
        <w:t xml:space="preserve"> investigate </w:t>
      </w:r>
      <w:r w:rsidR="00E809B7">
        <w:t>measures</w:t>
      </w:r>
      <w:r w:rsidR="00067C50">
        <w:t xml:space="preserve"> to increase the time </w:t>
      </w:r>
      <w:r w:rsidR="00E809B7">
        <w:t>available</w:t>
      </w:r>
      <w:r w:rsidR="00067C50">
        <w:t xml:space="preserve"> for NR at the up-coming meetings.</w:t>
      </w:r>
    </w:p>
    <w:p w14:paraId="6BE1D2C5" w14:textId="6E989C05" w:rsidR="00EB352C" w:rsidRDefault="00EB352C" w:rsidP="00EB352C">
      <w:pPr>
        <w:pStyle w:val="Heading2"/>
      </w:pPr>
      <w:r>
        <w:t>3.1</w:t>
      </w:r>
      <w:r>
        <w:tab/>
        <w:t>Reducing the scope of the NR work</w:t>
      </w:r>
    </w:p>
    <w:p w14:paraId="4897741E" w14:textId="23770B00" w:rsidR="00EA4FCF" w:rsidRDefault="00EA4FCF" w:rsidP="00143283">
      <w:r>
        <w:t xml:space="preserve">Based on our </w:t>
      </w:r>
      <w:r w:rsidR="00E809B7">
        <w:t>initial</w:t>
      </w:r>
      <w:r>
        <w:t xml:space="preserve"> analysis the key place to look for </w:t>
      </w:r>
      <w:r w:rsidR="00EB352C">
        <w:t xml:space="preserve">scope reduction is in RAN 1. </w:t>
      </w:r>
      <w:r w:rsidR="00E809B7">
        <w:t>F</w:t>
      </w:r>
      <w:r w:rsidR="00E809B7" w:rsidRPr="00E809B7">
        <w:t>ocus</w:t>
      </w:r>
      <w:r w:rsidR="00E809B7">
        <w:t>ing</w:t>
      </w:r>
      <w:r w:rsidR="00E809B7" w:rsidRPr="00E809B7">
        <w:t xml:space="preserve"> on essential functionality</w:t>
      </w:r>
      <w:r w:rsidR="00E809B7">
        <w:t xml:space="preserve"> </w:t>
      </w:r>
      <w:r w:rsidR="00EB352C">
        <w:t>in RAN1 has direct benefits in terms of reduction of work load on other working groups like RAN 2. In RAN 2 we see no clear path to significantly change the scope, as shown in the annex</w:t>
      </w:r>
      <w:r w:rsidR="00E809B7">
        <w:t xml:space="preserve"> </w:t>
      </w:r>
      <w:r w:rsidR="00495FA8">
        <w:t>A analysis</w:t>
      </w:r>
      <w:r w:rsidR="00E809B7">
        <w:t>,</w:t>
      </w:r>
      <w:r w:rsidR="00495FA8">
        <w:t xml:space="preserve"> the SA and NSA aspects are tightly </w:t>
      </w:r>
      <w:r w:rsidR="00E809B7">
        <w:t>intertwined</w:t>
      </w:r>
      <w:r w:rsidR="00495FA8">
        <w:t xml:space="preserve"> in </w:t>
      </w:r>
      <w:r w:rsidR="002D049B">
        <w:t>these features</w:t>
      </w:r>
      <w:r w:rsidR="00495FA8">
        <w:t xml:space="preserve"> and cannot be separated.</w:t>
      </w:r>
    </w:p>
    <w:p w14:paraId="0635769E" w14:textId="67A578B9" w:rsidR="00495FA8" w:rsidRDefault="00495FA8" w:rsidP="00143283">
      <w:r>
        <w:rPr>
          <w:b/>
        </w:rPr>
        <w:t>Observation 2</w:t>
      </w:r>
      <w:r w:rsidRPr="006A1B43">
        <w:rPr>
          <w:b/>
        </w:rPr>
        <w:t>:</w:t>
      </w:r>
      <w:r>
        <w:t xml:space="preserve"> </w:t>
      </w:r>
      <w:r w:rsidR="00E809B7">
        <w:t xml:space="preserve">Focusing </w:t>
      </w:r>
      <w:r>
        <w:t xml:space="preserve">RAN 1 NR </w:t>
      </w:r>
      <w:r w:rsidR="00E809B7" w:rsidRPr="00E809B7">
        <w:t>on essential functionality</w:t>
      </w:r>
      <w:r w:rsidR="00E809B7">
        <w:t xml:space="preserve"> </w:t>
      </w:r>
      <w:r>
        <w:t xml:space="preserve">presents the best possibility for </w:t>
      </w:r>
      <w:r w:rsidR="009F1197">
        <w:t xml:space="preserve">competing the NR work </w:t>
      </w:r>
      <w:r w:rsidR="003D44E5">
        <w:t>on time.</w:t>
      </w:r>
    </w:p>
    <w:p w14:paraId="508C52F0" w14:textId="52153A41" w:rsidR="003D44E5" w:rsidRDefault="003D44E5" w:rsidP="00143283">
      <w:r w:rsidRPr="003D44E5">
        <w:rPr>
          <w:b/>
        </w:rPr>
        <w:t>Observation 3</w:t>
      </w:r>
      <w:r>
        <w:t>: NSA and SA are tightly coupled in RAN 2</w:t>
      </w:r>
      <w:r w:rsidR="00E809B7">
        <w:t xml:space="preserve"> </w:t>
      </w:r>
      <w:r>
        <w:t>(the user plane is common, subset of SA RRC is needed for NSA) and one option cannot ignore the other.</w:t>
      </w:r>
    </w:p>
    <w:p w14:paraId="4DD17ADB" w14:textId="29DE4A82" w:rsidR="003D44E5" w:rsidRPr="00515253" w:rsidRDefault="003D44E5" w:rsidP="003D44E5">
      <w:pPr>
        <w:pStyle w:val="B1"/>
        <w:ind w:left="0" w:firstLine="0"/>
      </w:pPr>
      <w:r>
        <w:t xml:space="preserve">In addition to RAN 1 </w:t>
      </w:r>
      <w:r w:rsidR="00683504">
        <w:t>focusing</w:t>
      </w:r>
      <w:r w:rsidR="00683504" w:rsidRPr="00683504">
        <w:t xml:space="preserve"> on essential functionality</w:t>
      </w:r>
      <w:r w:rsidR="00683504">
        <w:t xml:space="preserve"> </w:t>
      </w:r>
      <w:r>
        <w:t>our belief is that a reduction in the number of NR network architectures being considered in parallel would help to speed up the work we therefore propose to</w:t>
      </w:r>
      <w:r w:rsidRPr="003D44E5">
        <w:t xml:space="preserve"> </w:t>
      </w:r>
      <w:r>
        <w:t xml:space="preserve">focus the discussions first on scenarios 2 and 3 and then expand to other once a stable baseline is agreed. </w:t>
      </w:r>
    </w:p>
    <w:p w14:paraId="4C144940" w14:textId="5C9150B1" w:rsidR="00495FA8" w:rsidRDefault="00495FA8" w:rsidP="00143283"/>
    <w:p w14:paraId="23B55198" w14:textId="5CD7B34B" w:rsidR="003D44E5" w:rsidRDefault="003D44E5" w:rsidP="003D44E5">
      <w:r w:rsidRPr="003D44E5">
        <w:rPr>
          <w:b/>
        </w:rPr>
        <w:t xml:space="preserve">Observation </w:t>
      </w:r>
      <w:r>
        <w:rPr>
          <w:b/>
        </w:rPr>
        <w:t>4</w:t>
      </w:r>
      <w:r>
        <w:t>: Reducing the number of NR network architectures to consider in the short term will speed up the work.</w:t>
      </w:r>
    </w:p>
    <w:p w14:paraId="3884F67D" w14:textId="77777777" w:rsidR="00CD4C7B" w:rsidRDefault="00CD4C7B" w:rsidP="001B49C9"/>
    <w:p w14:paraId="7E190963" w14:textId="17BDD33E" w:rsidR="003D44E5" w:rsidRDefault="003D44E5" w:rsidP="003D44E5">
      <w:pPr>
        <w:pStyle w:val="Heading2"/>
      </w:pPr>
      <w:r>
        <w:t>3.2</w:t>
      </w:r>
      <w:r>
        <w:tab/>
        <w:t>Increasing time for the NR work</w:t>
      </w:r>
    </w:p>
    <w:p w14:paraId="06494322" w14:textId="5EF87087" w:rsidR="00CD4C7B" w:rsidRPr="00515253" w:rsidRDefault="00D946CD" w:rsidP="0051154F">
      <w:r>
        <w:t xml:space="preserve">We do not </w:t>
      </w:r>
      <w:r w:rsidR="00683504">
        <w:t>believe</w:t>
      </w:r>
      <w:r w:rsidR="003D44E5">
        <w:t xml:space="preserve"> that simply further increasing the number or length of the WG meetings is a viable solution</w:t>
      </w:r>
      <w:r>
        <w:t xml:space="preserve">. There is a need to </w:t>
      </w:r>
      <w:r w:rsidR="00683504">
        <w:t>perform technical work, create</w:t>
      </w:r>
      <w:r>
        <w:t xml:space="preserve"> new contributions and review proposals</w:t>
      </w:r>
      <w:r w:rsidR="00F76341">
        <w:t xml:space="preserve"> and if all time is taken with meetings and travel progress will be delayed not accelerated</w:t>
      </w:r>
      <w:r>
        <w:t>. In our view</w:t>
      </w:r>
      <w:r w:rsidR="00683504">
        <w:t>,</w:t>
      </w:r>
      <w:r>
        <w:t xml:space="preserve"> we should rather look at </w:t>
      </w:r>
      <w:r w:rsidR="00683504">
        <w:t>possibilities</w:t>
      </w:r>
      <w:r>
        <w:t xml:space="preserve"> to increase the number of time units available to NR in the existing meetings. Since </w:t>
      </w:r>
      <w:r w:rsidR="00F76341">
        <w:t>many aspects are already running in parallel there appears limited scope to improve</w:t>
      </w:r>
      <w:r w:rsidR="0051154F">
        <w:t xml:space="preserve"> the time </w:t>
      </w:r>
      <w:r w:rsidR="00683504">
        <w:t>available</w:t>
      </w:r>
      <w:r w:rsidR="0051154F">
        <w:t xml:space="preserve"> for NR. One possibility, assuming we agree to concentrate on NR scenarios 2 and 3 would be to postpone eLTE discussion in RAN 2 until after the December deadline.</w:t>
      </w:r>
      <w:r w:rsidR="0051154F" w:rsidRPr="00515253">
        <w:t xml:space="preserve"> </w:t>
      </w:r>
    </w:p>
    <w:p w14:paraId="43A12B72" w14:textId="0225B00B" w:rsidR="00CD4C7B" w:rsidRPr="00515253" w:rsidRDefault="00AD1C9D" w:rsidP="5A7F95BF">
      <w:pPr>
        <w:pStyle w:val="Heading1"/>
      </w:pPr>
      <w:r>
        <w:t>3</w:t>
      </w:r>
      <w:r w:rsidR="00CD4C7B" w:rsidRPr="00515253">
        <w:tab/>
      </w:r>
      <w:r>
        <w:t>Conclusion</w:t>
      </w:r>
    </w:p>
    <w:p w14:paraId="190C81D1" w14:textId="7440EE76" w:rsidR="00CD4C7B" w:rsidRDefault="00246E8D" w:rsidP="5A7F95BF">
      <w:r>
        <w:t>In order to maximise the chances of completing both NSA and SA on time</w:t>
      </w:r>
      <w:r w:rsidR="00D912F6">
        <w:t>, we suggest to</w:t>
      </w:r>
      <w:r w:rsidR="004E7B6A">
        <w:t>:</w:t>
      </w:r>
    </w:p>
    <w:p w14:paraId="1C4A3A37" w14:textId="78BA11D9" w:rsidR="00AC7620" w:rsidRDefault="00D912F6" w:rsidP="00AC7620">
      <w:pPr>
        <w:pStyle w:val="B1"/>
      </w:pPr>
      <w:r>
        <w:t>1)</w:t>
      </w:r>
      <w:r>
        <w:tab/>
        <w:t xml:space="preserve">reduce the number of RAN1 features to an essential set. This will not only guarantee faster progress in RAN2 but also reduce the chances for "early UE handling" as seen in 3G. Note that the </w:t>
      </w:r>
      <w:r w:rsidR="0043026D">
        <w:t>initial list of RRC parameters from RAN1 to RAN2 already contains ~3 times more parameters than in LTE Rel-8 [</w:t>
      </w:r>
      <w:hyperlink r:id="rId10" w:history="1">
        <w:r w:rsidR="0043026D">
          <w:rPr>
            <w:rStyle w:val="Hyperlink"/>
          </w:rPr>
          <w:t>R2-1709847</w:t>
        </w:r>
      </w:hyperlink>
      <w:r w:rsidR="0043026D">
        <w:t>].</w:t>
      </w:r>
    </w:p>
    <w:p w14:paraId="62107A9A" w14:textId="0B4C9A73" w:rsidR="0043026D" w:rsidRDefault="00AC7620" w:rsidP="00D912F6">
      <w:pPr>
        <w:pStyle w:val="B1"/>
      </w:pPr>
      <w:r>
        <w:t>2</w:t>
      </w:r>
      <w:r w:rsidR="0043026D">
        <w:t>)</w:t>
      </w:r>
      <w:r w:rsidR="0043026D">
        <w:tab/>
        <w:t xml:space="preserve">progress both NSA and SA in parallel </w:t>
      </w:r>
      <w:r>
        <w:t xml:space="preserve">in RAN2: </w:t>
      </w:r>
      <w:r w:rsidR="0043026D">
        <w:t xml:space="preserve">they are tightly coupled (the user plane is common, subset of SA RRC is needed </w:t>
      </w:r>
      <w:r w:rsidR="002708BF">
        <w:t>for</w:t>
      </w:r>
      <w:r w:rsidR="0043026D">
        <w:t xml:space="preserve"> NSA)</w:t>
      </w:r>
      <w:r>
        <w:t xml:space="preserve"> and one option cannot ignore the other</w:t>
      </w:r>
      <w:r w:rsidR="0043026D">
        <w:t>.</w:t>
      </w:r>
    </w:p>
    <w:p w14:paraId="7CD3FFFC" w14:textId="141DEF06" w:rsidR="0043026D" w:rsidRPr="00515253" w:rsidRDefault="00AC7620" w:rsidP="00D912F6">
      <w:pPr>
        <w:pStyle w:val="B1"/>
      </w:pPr>
      <w:r>
        <w:t>3</w:t>
      </w:r>
      <w:r w:rsidR="0043026D">
        <w:t>)</w:t>
      </w:r>
      <w:r w:rsidR="0043026D">
        <w:tab/>
        <w:t xml:space="preserve">focus the discussions first on scenarios 2 and 3 and then expand to other once a stable baseline is agreed. </w:t>
      </w:r>
    </w:p>
    <w:p w14:paraId="5524F183" w14:textId="77777777" w:rsidR="00CD4C7B" w:rsidRPr="00515253" w:rsidRDefault="00CD4C7B" w:rsidP="00CD4C7B"/>
    <w:p w14:paraId="055200B7" w14:textId="15650896" w:rsidR="0051154F" w:rsidRDefault="0051154F">
      <w:pPr>
        <w:spacing w:after="0"/>
      </w:pPr>
      <w:r>
        <w:br w:type="page"/>
      </w:r>
    </w:p>
    <w:p w14:paraId="60071FB5" w14:textId="0C584BF5" w:rsidR="00CD4C7B" w:rsidRPr="00515253" w:rsidRDefault="0051154F" w:rsidP="0051154F">
      <w:pPr>
        <w:pStyle w:val="Heading1"/>
      </w:pPr>
      <w:r>
        <w:lastRenderedPageBreak/>
        <w:t>Annex A</w:t>
      </w:r>
    </w:p>
    <w:p w14:paraId="0848DC71" w14:textId="77777777" w:rsidR="003D44E5" w:rsidRDefault="003D44E5" w:rsidP="003D44E5">
      <w:r w:rsidRPr="00515253">
        <w:t>The following table</w:t>
      </w:r>
      <w:r>
        <w:t xml:space="preserve"> summarizes the status of all aspects being discussed for the completion of NR (both SA and NSA) in 3GPP TSG RAN WG2. It is based on the Chairman's agenda.</w:t>
      </w:r>
    </w:p>
    <w:p w14:paraId="6E3D86A8" w14:textId="77777777" w:rsidR="003D44E5" w:rsidRDefault="003D44E5" w:rsidP="003D44E5">
      <w:pPr>
        <w:sectPr w:rsidR="003D44E5" w:rsidSect="0051154F">
          <w:footnotePr>
            <w:numRestart w:val="eachSect"/>
          </w:footnotePr>
          <w:pgSz w:w="11907" w:h="16840" w:code="9"/>
          <w:pgMar w:top="1416" w:right="1133" w:bottom="1133" w:left="1133" w:header="850" w:footer="340" w:gutter="0"/>
          <w:cols w:space="720"/>
          <w:formProt w:val="0"/>
          <w:docGrid w:linePitch="272"/>
        </w:sectPr>
      </w:pPr>
    </w:p>
    <w:tbl>
      <w:tblPr>
        <w:tblW w:w="11697" w:type="dxa"/>
        <w:tblInd w:w="-5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969"/>
        <w:gridCol w:w="925"/>
        <w:gridCol w:w="6803"/>
      </w:tblGrid>
      <w:tr w:rsidR="00ED444B" w:rsidRPr="00515253" w14:paraId="1920EB04" w14:textId="77777777" w:rsidTr="00ED444B">
        <w:trPr>
          <w:trHeight w:val="240"/>
        </w:trPr>
        <w:tc>
          <w:tcPr>
            <w:tcW w:w="3969" w:type="dxa"/>
            <w:vMerge w:val="restart"/>
            <w:tcBorders>
              <w:top w:val="single" w:sz="4" w:space="0" w:color="auto"/>
              <w:left w:val="single" w:sz="4" w:space="0" w:color="auto"/>
              <w:right w:val="single" w:sz="4" w:space="0" w:color="auto"/>
            </w:tcBorders>
            <w:shd w:val="clear" w:color="auto" w:fill="0070C0"/>
            <w:noWrap/>
          </w:tcPr>
          <w:p w14:paraId="4963D04B" w14:textId="77777777" w:rsidR="00ED444B" w:rsidRPr="00515253" w:rsidRDefault="00ED444B" w:rsidP="00E809B7">
            <w:pPr>
              <w:pStyle w:val="TAH"/>
              <w:spacing w:before="20" w:after="20"/>
              <w:ind w:left="57" w:right="57"/>
              <w:jc w:val="left"/>
              <w:rPr>
                <w:color w:val="FFFFFF" w:themeColor="background1"/>
              </w:rPr>
            </w:pPr>
            <w:r w:rsidRPr="00515253">
              <w:rPr>
                <w:color w:val="FFFFFF" w:themeColor="background1"/>
              </w:rPr>
              <w:lastRenderedPageBreak/>
              <w:t>Feature</w:t>
            </w:r>
          </w:p>
        </w:tc>
        <w:tc>
          <w:tcPr>
            <w:tcW w:w="925" w:type="dxa"/>
            <w:vMerge w:val="restart"/>
            <w:tcBorders>
              <w:top w:val="single" w:sz="4" w:space="0" w:color="auto"/>
              <w:left w:val="single" w:sz="4" w:space="0" w:color="auto"/>
              <w:right w:val="single" w:sz="4" w:space="0" w:color="auto"/>
            </w:tcBorders>
            <w:shd w:val="clear" w:color="auto" w:fill="0070C0"/>
          </w:tcPr>
          <w:p w14:paraId="07B576D2" w14:textId="77777777" w:rsidR="00ED444B" w:rsidRPr="00515253" w:rsidRDefault="00ED444B" w:rsidP="00E809B7">
            <w:pPr>
              <w:pStyle w:val="TAH"/>
              <w:spacing w:before="20" w:after="20"/>
              <w:ind w:left="57" w:right="57"/>
              <w:rPr>
                <w:color w:val="FFFFFF" w:themeColor="background1"/>
              </w:rPr>
            </w:pPr>
            <w:r w:rsidRPr="00515253">
              <w:rPr>
                <w:color w:val="FFFFFF" w:themeColor="background1"/>
              </w:rPr>
              <w:t>Status</w:t>
            </w:r>
          </w:p>
        </w:tc>
        <w:tc>
          <w:tcPr>
            <w:tcW w:w="6803" w:type="dxa"/>
            <w:vMerge w:val="restart"/>
            <w:tcBorders>
              <w:top w:val="single" w:sz="4" w:space="0" w:color="auto"/>
              <w:left w:val="single" w:sz="4" w:space="0" w:color="auto"/>
              <w:right w:val="single" w:sz="4" w:space="0" w:color="auto"/>
            </w:tcBorders>
            <w:shd w:val="clear" w:color="auto" w:fill="0070C0"/>
            <w:noWrap/>
          </w:tcPr>
          <w:p w14:paraId="579C100F" w14:textId="77777777" w:rsidR="00ED444B" w:rsidRPr="00515253" w:rsidRDefault="00ED444B" w:rsidP="00E809B7">
            <w:pPr>
              <w:pStyle w:val="TAH"/>
              <w:spacing w:before="20" w:after="20"/>
              <w:ind w:left="57" w:right="57"/>
              <w:jc w:val="left"/>
              <w:rPr>
                <w:color w:val="FFFFFF" w:themeColor="background1"/>
              </w:rPr>
            </w:pPr>
            <w:r w:rsidRPr="00515253">
              <w:rPr>
                <w:color w:val="FFFFFF" w:themeColor="background1"/>
              </w:rPr>
              <w:t>Comments</w:t>
            </w:r>
          </w:p>
        </w:tc>
      </w:tr>
      <w:tr w:rsidR="00ED444B" w:rsidRPr="00515253" w14:paraId="17E53407" w14:textId="77777777" w:rsidTr="00ED444B">
        <w:trPr>
          <w:trHeight w:val="247"/>
        </w:trPr>
        <w:tc>
          <w:tcPr>
            <w:tcW w:w="3969" w:type="dxa"/>
            <w:vMerge/>
            <w:tcBorders>
              <w:left w:val="single" w:sz="4" w:space="0" w:color="auto"/>
              <w:bottom w:val="single" w:sz="4" w:space="0" w:color="auto"/>
              <w:right w:val="single" w:sz="4" w:space="0" w:color="auto"/>
            </w:tcBorders>
            <w:shd w:val="clear" w:color="auto" w:fill="0070C0"/>
            <w:noWrap/>
          </w:tcPr>
          <w:p w14:paraId="1EE4AA95" w14:textId="77777777" w:rsidR="00ED444B" w:rsidRPr="00515253" w:rsidRDefault="00ED444B" w:rsidP="00E809B7">
            <w:pPr>
              <w:pStyle w:val="TAH"/>
              <w:spacing w:before="20" w:after="20"/>
              <w:ind w:left="57" w:right="57"/>
              <w:jc w:val="left"/>
              <w:rPr>
                <w:color w:val="FFFFFF" w:themeColor="background1"/>
              </w:rPr>
            </w:pPr>
          </w:p>
        </w:tc>
        <w:tc>
          <w:tcPr>
            <w:tcW w:w="925" w:type="dxa"/>
            <w:vMerge/>
            <w:tcBorders>
              <w:left w:val="single" w:sz="4" w:space="0" w:color="auto"/>
              <w:bottom w:val="single" w:sz="4" w:space="0" w:color="auto"/>
              <w:right w:val="single" w:sz="4" w:space="0" w:color="auto"/>
            </w:tcBorders>
            <w:shd w:val="clear" w:color="auto" w:fill="0070C0"/>
          </w:tcPr>
          <w:p w14:paraId="38C2E399" w14:textId="77777777" w:rsidR="00ED444B" w:rsidRPr="00515253" w:rsidRDefault="00ED444B" w:rsidP="00E809B7">
            <w:pPr>
              <w:pStyle w:val="TAH"/>
              <w:spacing w:before="20" w:after="20"/>
              <w:ind w:left="57" w:right="57"/>
              <w:rPr>
                <w:color w:val="FFFFFF" w:themeColor="background1"/>
              </w:rPr>
            </w:pPr>
          </w:p>
        </w:tc>
        <w:tc>
          <w:tcPr>
            <w:tcW w:w="6803" w:type="dxa"/>
            <w:vMerge/>
            <w:tcBorders>
              <w:left w:val="single" w:sz="4" w:space="0" w:color="auto"/>
              <w:bottom w:val="single" w:sz="4" w:space="0" w:color="auto"/>
              <w:right w:val="single" w:sz="4" w:space="0" w:color="auto"/>
            </w:tcBorders>
            <w:shd w:val="clear" w:color="auto" w:fill="0070C0"/>
            <w:noWrap/>
          </w:tcPr>
          <w:p w14:paraId="27A2495D" w14:textId="77777777" w:rsidR="00ED444B" w:rsidRPr="00515253" w:rsidRDefault="00ED444B" w:rsidP="00E809B7">
            <w:pPr>
              <w:pStyle w:val="TAH"/>
              <w:spacing w:before="20" w:after="20"/>
              <w:ind w:left="57" w:right="57"/>
              <w:jc w:val="left"/>
              <w:rPr>
                <w:color w:val="FFFFFF" w:themeColor="background1"/>
              </w:rPr>
            </w:pPr>
          </w:p>
        </w:tc>
      </w:tr>
      <w:tr w:rsidR="00ED444B" w:rsidRPr="00515253" w14:paraId="7C733F09" w14:textId="77777777" w:rsidTr="00ED444B">
        <w:trPr>
          <w:trHeight w:val="266"/>
        </w:trPr>
        <w:tc>
          <w:tcPr>
            <w:tcW w:w="3969"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4F09AFB5" w14:textId="77777777" w:rsidR="00ED444B" w:rsidRPr="00515253" w:rsidRDefault="00ED444B" w:rsidP="00E809B7">
            <w:pPr>
              <w:pStyle w:val="TAC"/>
              <w:spacing w:before="20" w:after="20"/>
              <w:ind w:left="57" w:right="57"/>
              <w:jc w:val="left"/>
              <w:rPr>
                <w:b/>
              </w:rPr>
            </w:pPr>
            <w:r w:rsidRPr="00515253">
              <w:rPr>
                <w:b/>
              </w:rPr>
              <w:t>Stage 2 and common UP/CP aspects</w:t>
            </w:r>
          </w:p>
        </w:tc>
        <w:tc>
          <w:tcPr>
            <w:tcW w:w="92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8213754" w14:textId="77777777" w:rsidR="00ED444B" w:rsidRPr="00515253" w:rsidRDefault="00ED444B" w:rsidP="00E809B7">
            <w:pPr>
              <w:pStyle w:val="TAC"/>
              <w:spacing w:before="20" w:after="20"/>
              <w:ind w:left="57" w:right="57"/>
            </w:pPr>
          </w:p>
        </w:tc>
        <w:tc>
          <w:tcPr>
            <w:tcW w:w="6803" w:type="dxa"/>
            <w:tcBorders>
              <w:top w:val="single" w:sz="4" w:space="0" w:color="auto"/>
              <w:left w:val="single" w:sz="4" w:space="0" w:color="auto"/>
              <w:bottom w:val="single" w:sz="4" w:space="0" w:color="auto"/>
              <w:right w:val="single" w:sz="4" w:space="0" w:color="auto"/>
            </w:tcBorders>
            <w:shd w:val="clear" w:color="auto" w:fill="BDD6EE" w:themeFill="accent1" w:themeFillTint="66"/>
            <w:noWrap/>
          </w:tcPr>
          <w:p w14:paraId="0D547759" w14:textId="77777777" w:rsidR="00ED444B" w:rsidRPr="00515253" w:rsidRDefault="00ED444B" w:rsidP="00E809B7">
            <w:pPr>
              <w:pStyle w:val="TAC"/>
              <w:spacing w:before="20" w:after="20"/>
              <w:ind w:left="57" w:right="57"/>
              <w:jc w:val="left"/>
            </w:pPr>
            <w:r w:rsidRPr="00515253">
              <w:t>UE capabilities, capability coordination, capability limitations, measurements and beam handling in general are lacking behind.</w:t>
            </w:r>
          </w:p>
        </w:tc>
      </w:tr>
      <w:tr w:rsidR="00ED444B" w:rsidRPr="00515253" w14:paraId="33374C37" w14:textId="77777777" w:rsidTr="00ED444B">
        <w:trPr>
          <w:trHeight w:val="248"/>
        </w:trPr>
        <w:tc>
          <w:tcPr>
            <w:tcW w:w="3969" w:type="dxa"/>
            <w:tcBorders>
              <w:top w:val="single" w:sz="4" w:space="0" w:color="auto"/>
            </w:tcBorders>
            <w:noWrap/>
          </w:tcPr>
          <w:p w14:paraId="6C4634D4" w14:textId="77777777" w:rsidR="00ED444B" w:rsidRPr="00515253" w:rsidRDefault="00ED444B" w:rsidP="00E809B7">
            <w:pPr>
              <w:pStyle w:val="TAC"/>
              <w:spacing w:before="20" w:after="20"/>
              <w:ind w:left="57" w:right="57"/>
              <w:jc w:val="left"/>
            </w:pPr>
            <w:r w:rsidRPr="00515253">
              <w:t>- Stage 2 TSs and running CR</w:t>
            </w:r>
          </w:p>
        </w:tc>
        <w:tc>
          <w:tcPr>
            <w:tcW w:w="925" w:type="dxa"/>
            <w:tcBorders>
              <w:top w:val="single" w:sz="4" w:space="0" w:color="auto"/>
            </w:tcBorders>
          </w:tcPr>
          <w:p w14:paraId="7467470A" w14:textId="77777777" w:rsidR="00ED444B" w:rsidRPr="00515253" w:rsidRDefault="00ED444B" w:rsidP="00E809B7">
            <w:pPr>
              <w:pStyle w:val="TAC"/>
              <w:spacing w:before="20" w:after="20"/>
              <w:ind w:left="57" w:right="57"/>
            </w:pPr>
            <w:r w:rsidRPr="00515253">
              <w:t>good</w:t>
            </w:r>
          </w:p>
        </w:tc>
        <w:tc>
          <w:tcPr>
            <w:tcW w:w="6803" w:type="dxa"/>
            <w:tcBorders>
              <w:top w:val="single" w:sz="4" w:space="0" w:color="auto"/>
            </w:tcBorders>
            <w:noWrap/>
          </w:tcPr>
          <w:p w14:paraId="391D46F1" w14:textId="77777777" w:rsidR="00ED444B" w:rsidRPr="00515253" w:rsidRDefault="00ED444B" w:rsidP="00E809B7">
            <w:pPr>
              <w:pStyle w:val="TAC"/>
              <w:spacing w:before="20" w:after="20"/>
              <w:ind w:left="57" w:right="57"/>
              <w:jc w:val="left"/>
            </w:pPr>
            <w:r w:rsidRPr="00515253">
              <w:t>Version 1.0.0 to be brought to plenary.</w:t>
            </w:r>
          </w:p>
        </w:tc>
      </w:tr>
      <w:tr w:rsidR="00ED444B" w:rsidRPr="00515253" w14:paraId="03A14B52" w14:textId="77777777" w:rsidTr="00ED444B">
        <w:trPr>
          <w:trHeight w:val="248"/>
        </w:trPr>
        <w:tc>
          <w:tcPr>
            <w:tcW w:w="3969" w:type="dxa"/>
            <w:tcBorders>
              <w:top w:val="single" w:sz="4" w:space="0" w:color="auto"/>
            </w:tcBorders>
            <w:noWrap/>
          </w:tcPr>
          <w:p w14:paraId="6B73AA73" w14:textId="77777777" w:rsidR="00ED444B" w:rsidRPr="00515253" w:rsidRDefault="00ED444B" w:rsidP="00E809B7">
            <w:pPr>
              <w:pStyle w:val="TAC"/>
              <w:spacing w:before="20" w:after="20"/>
              <w:ind w:left="57" w:right="57"/>
              <w:jc w:val="left"/>
            </w:pPr>
            <w:r w:rsidRPr="00515253">
              <w:t>- Bearer type harmonisation</w:t>
            </w:r>
          </w:p>
        </w:tc>
        <w:tc>
          <w:tcPr>
            <w:tcW w:w="925" w:type="dxa"/>
            <w:tcBorders>
              <w:top w:val="single" w:sz="4" w:space="0" w:color="auto"/>
            </w:tcBorders>
          </w:tcPr>
          <w:p w14:paraId="45C1853A" w14:textId="77777777" w:rsidR="00ED444B" w:rsidRPr="00515253" w:rsidRDefault="00ED444B" w:rsidP="00E809B7">
            <w:pPr>
              <w:pStyle w:val="TAC"/>
              <w:spacing w:before="20" w:after="20"/>
              <w:ind w:left="57" w:right="57"/>
            </w:pPr>
            <w:r w:rsidRPr="00515253">
              <w:t>good</w:t>
            </w:r>
          </w:p>
        </w:tc>
        <w:tc>
          <w:tcPr>
            <w:tcW w:w="6803" w:type="dxa"/>
            <w:tcBorders>
              <w:top w:val="single" w:sz="4" w:space="0" w:color="auto"/>
            </w:tcBorders>
            <w:noWrap/>
          </w:tcPr>
          <w:p w14:paraId="2C20DBE9" w14:textId="77777777" w:rsidR="00ED444B" w:rsidRPr="00515253" w:rsidRDefault="00ED444B" w:rsidP="00E809B7">
            <w:pPr>
              <w:pStyle w:val="TAC"/>
              <w:spacing w:before="20" w:after="20"/>
              <w:ind w:left="57" w:right="57"/>
              <w:jc w:val="left"/>
            </w:pPr>
            <w:r w:rsidRPr="00515253">
              <w:t>Security details just agree</w:t>
            </w:r>
            <w:r>
              <w:t>d, harmonisation in good shape.</w:t>
            </w:r>
          </w:p>
        </w:tc>
      </w:tr>
      <w:tr w:rsidR="00ED444B" w:rsidRPr="00515253" w14:paraId="61FF1E98" w14:textId="77777777" w:rsidTr="00ED444B">
        <w:trPr>
          <w:trHeight w:val="248"/>
        </w:trPr>
        <w:tc>
          <w:tcPr>
            <w:tcW w:w="3969" w:type="dxa"/>
            <w:tcBorders>
              <w:top w:val="single" w:sz="4" w:space="0" w:color="auto"/>
            </w:tcBorders>
            <w:noWrap/>
          </w:tcPr>
          <w:p w14:paraId="5DD33BD0" w14:textId="77777777" w:rsidR="00ED444B" w:rsidRPr="00515253" w:rsidRDefault="00ED444B" w:rsidP="00E809B7">
            <w:pPr>
              <w:pStyle w:val="TAC"/>
              <w:spacing w:before="20" w:after="20"/>
              <w:ind w:left="57" w:right="57"/>
              <w:jc w:val="left"/>
            </w:pPr>
            <w:r w:rsidRPr="00515253">
              <w:t>- Bearer type change and L2 handling at mobility</w:t>
            </w:r>
          </w:p>
        </w:tc>
        <w:tc>
          <w:tcPr>
            <w:tcW w:w="925" w:type="dxa"/>
            <w:tcBorders>
              <w:top w:val="single" w:sz="4" w:space="0" w:color="auto"/>
            </w:tcBorders>
          </w:tcPr>
          <w:p w14:paraId="7AA4A7B5" w14:textId="77777777" w:rsidR="00ED444B" w:rsidRPr="00515253" w:rsidRDefault="00ED444B" w:rsidP="00E809B7">
            <w:pPr>
              <w:pStyle w:val="TAC"/>
              <w:spacing w:before="20" w:after="20"/>
              <w:ind w:left="57" w:right="57"/>
            </w:pPr>
            <w:r w:rsidRPr="00515253">
              <w:t>good</w:t>
            </w:r>
          </w:p>
        </w:tc>
        <w:tc>
          <w:tcPr>
            <w:tcW w:w="6803" w:type="dxa"/>
            <w:tcBorders>
              <w:top w:val="single" w:sz="4" w:space="0" w:color="auto"/>
            </w:tcBorders>
            <w:noWrap/>
          </w:tcPr>
          <w:p w14:paraId="19C2D201" w14:textId="77777777" w:rsidR="00ED444B" w:rsidRPr="00515253" w:rsidRDefault="00ED444B" w:rsidP="00E809B7">
            <w:pPr>
              <w:pStyle w:val="TAC"/>
              <w:spacing w:before="20" w:after="20"/>
              <w:ind w:left="57" w:right="57"/>
              <w:jc w:val="left"/>
            </w:pPr>
            <w:r w:rsidRPr="00515253">
              <w:t>Rel-15 focuses on solutions similar to LTE handover.</w:t>
            </w:r>
          </w:p>
        </w:tc>
      </w:tr>
      <w:tr w:rsidR="00ED444B" w:rsidRPr="00515253" w14:paraId="326F8136" w14:textId="77777777" w:rsidTr="00ED444B">
        <w:trPr>
          <w:trHeight w:val="248"/>
        </w:trPr>
        <w:tc>
          <w:tcPr>
            <w:tcW w:w="3969" w:type="dxa"/>
            <w:tcBorders>
              <w:top w:val="single" w:sz="4" w:space="0" w:color="auto"/>
            </w:tcBorders>
            <w:noWrap/>
          </w:tcPr>
          <w:p w14:paraId="134589D5" w14:textId="77777777" w:rsidR="00ED444B" w:rsidRPr="00515253" w:rsidRDefault="00ED444B" w:rsidP="00E809B7">
            <w:pPr>
              <w:pStyle w:val="TAC"/>
              <w:spacing w:before="20" w:after="20"/>
              <w:ind w:left="57" w:right="57"/>
              <w:jc w:val="left"/>
            </w:pPr>
            <w:r w:rsidRPr="00515253">
              <w:t>- Packet duplication</w:t>
            </w:r>
          </w:p>
        </w:tc>
        <w:tc>
          <w:tcPr>
            <w:tcW w:w="925" w:type="dxa"/>
            <w:tcBorders>
              <w:top w:val="single" w:sz="4" w:space="0" w:color="auto"/>
            </w:tcBorders>
          </w:tcPr>
          <w:p w14:paraId="07712E8D" w14:textId="77777777" w:rsidR="00ED444B" w:rsidRPr="00515253" w:rsidRDefault="00ED444B" w:rsidP="00E809B7">
            <w:pPr>
              <w:pStyle w:val="TAC"/>
              <w:spacing w:before="20" w:after="20"/>
              <w:ind w:left="57" w:right="57"/>
            </w:pPr>
            <w:r w:rsidRPr="00515253">
              <w:t>good</w:t>
            </w:r>
          </w:p>
        </w:tc>
        <w:tc>
          <w:tcPr>
            <w:tcW w:w="6803" w:type="dxa"/>
            <w:tcBorders>
              <w:top w:val="single" w:sz="4" w:space="0" w:color="auto"/>
            </w:tcBorders>
            <w:noWrap/>
          </w:tcPr>
          <w:p w14:paraId="1C137B57" w14:textId="77777777" w:rsidR="00ED444B" w:rsidRPr="00515253" w:rsidRDefault="00ED444B" w:rsidP="00E809B7">
            <w:pPr>
              <w:pStyle w:val="TAC"/>
              <w:spacing w:before="20" w:after="20"/>
              <w:ind w:left="57" w:right="57"/>
              <w:jc w:val="left"/>
            </w:pPr>
            <w:r w:rsidRPr="00515253">
              <w:t>Most issues solved.</w:t>
            </w:r>
          </w:p>
        </w:tc>
      </w:tr>
      <w:tr w:rsidR="00ED444B" w:rsidRPr="00515253" w14:paraId="1B96A222" w14:textId="77777777" w:rsidTr="00ED444B">
        <w:trPr>
          <w:trHeight w:val="248"/>
        </w:trPr>
        <w:tc>
          <w:tcPr>
            <w:tcW w:w="3969" w:type="dxa"/>
            <w:tcBorders>
              <w:top w:val="single" w:sz="4" w:space="0" w:color="auto"/>
            </w:tcBorders>
            <w:noWrap/>
          </w:tcPr>
          <w:p w14:paraId="7ABCCED4" w14:textId="77777777" w:rsidR="00ED444B" w:rsidRPr="00515253" w:rsidRDefault="00ED444B" w:rsidP="00E809B7">
            <w:pPr>
              <w:pStyle w:val="TAC"/>
              <w:spacing w:before="20" w:after="20"/>
              <w:ind w:left="57" w:right="57"/>
              <w:jc w:val="left"/>
            </w:pPr>
            <w:r w:rsidRPr="00515253">
              <w:t>- NSA measurement coordination</w:t>
            </w:r>
          </w:p>
        </w:tc>
        <w:tc>
          <w:tcPr>
            <w:tcW w:w="925" w:type="dxa"/>
            <w:tcBorders>
              <w:top w:val="single" w:sz="4" w:space="0" w:color="auto"/>
            </w:tcBorders>
          </w:tcPr>
          <w:p w14:paraId="74181CC4"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5C148DF4" w14:textId="77777777" w:rsidR="00ED444B" w:rsidRPr="00515253" w:rsidRDefault="00ED444B" w:rsidP="00E809B7">
            <w:pPr>
              <w:pStyle w:val="TAC"/>
              <w:spacing w:before="20" w:after="20"/>
              <w:ind w:left="57" w:right="57"/>
              <w:jc w:val="left"/>
            </w:pPr>
            <w:r w:rsidRPr="00515253">
              <w:t>Only few parameters for NR specific details of measurement object are agreed. Gaps and gap coordination discussed but not finalized.</w:t>
            </w:r>
          </w:p>
        </w:tc>
      </w:tr>
      <w:tr w:rsidR="00ED444B" w:rsidRPr="00515253" w14:paraId="111ABCC2" w14:textId="77777777" w:rsidTr="00ED444B">
        <w:trPr>
          <w:trHeight w:val="248"/>
        </w:trPr>
        <w:tc>
          <w:tcPr>
            <w:tcW w:w="3969" w:type="dxa"/>
            <w:tcBorders>
              <w:top w:val="single" w:sz="4" w:space="0" w:color="auto"/>
            </w:tcBorders>
            <w:noWrap/>
          </w:tcPr>
          <w:p w14:paraId="7CD6B9AE" w14:textId="77777777" w:rsidR="00ED444B" w:rsidRPr="00515253" w:rsidRDefault="00ED444B" w:rsidP="00E809B7">
            <w:pPr>
              <w:pStyle w:val="TAC"/>
              <w:spacing w:before="20" w:after="20"/>
              <w:ind w:left="57" w:right="57"/>
              <w:jc w:val="left"/>
            </w:pPr>
            <w:r w:rsidRPr="00515253">
              <w:t>- NSA procedures</w:t>
            </w:r>
          </w:p>
        </w:tc>
        <w:tc>
          <w:tcPr>
            <w:tcW w:w="925" w:type="dxa"/>
            <w:tcBorders>
              <w:top w:val="single" w:sz="4" w:space="0" w:color="auto"/>
            </w:tcBorders>
          </w:tcPr>
          <w:p w14:paraId="7FA9FE57"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378F5774" w14:textId="77777777" w:rsidR="00ED444B" w:rsidRPr="00515253" w:rsidRDefault="00ED444B" w:rsidP="00E809B7">
            <w:pPr>
              <w:pStyle w:val="TAC"/>
              <w:spacing w:before="20" w:after="20"/>
              <w:ind w:left="57" w:right="57"/>
              <w:jc w:val="left"/>
            </w:pPr>
            <w:r w:rsidRPr="00515253">
              <w:t>Capability coordination progressed but final scheme not yet finalized.</w:t>
            </w:r>
          </w:p>
        </w:tc>
      </w:tr>
      <w:tr w:rsidR="00ED444B" w:rsidRPr="00515253" w14:paraId="142640B3" w14:textId="77777777" w:rsidTr="00ED444B">
        <w:trPr>
          <w:trHeight w:val="248"/>
        </w:trPr>
        <w:tc>
          <w:tcPr>
            <w:tcW w:w="3969" w:type="dxa"/>
            <w:tcBorders>
              <w:top w:val="single" w:sz="4" w:space="0" w:color="auto"/>
            </w:tcBorders>
            <w:noWrap/>
          </w:tcPr>
          <w:p w14:paraId="49C81A1F" w14:textId="77777777" w:rsidR="00ED444B" w:rsidRPr="00515253" w:rsidRDefault="00ED444B" w:rsidP="00E809B7">
            <w:pPr>
              <w:pStyle w:val="TAC"/>
              <w:spacing w:before="20" w:after="20"/>
              <w:ind w:left="57" w:right="57"/>
              <w:jc w:val="left"/>
            </w:pPr>
            <w:r w:rsidRPr="00515253">
              <w:t>- NSA operations</w:t>
            </w:r>
          </w:p>
        </w:tc>
        <w:tc>
          <w:tcPr>
            <w:tcW w:w="925" w:type="dxa"/>
            <w:tcBorders>
              <w:top w:val="single" w:sz="4" w:space="0" w:color="auto"/>
            </w:tcBorders>
          </w:tcPr>
          <w:p w14:paraId="38B65B78" w14:textId="77777777" w:rsidR="00ED444B" w:rsidRPr="00515253" w:rsidRDefault="00ED444B" w:rsidP="00E809B7">
            <w:pPr>
              <w:pStyle w:val="TAC"/>
              <w:spacing w:before="20" w:after="20"/>
              <w:ind w:left="57" w:right="57"/>
            </w:pPr>
          </w:p>
        </w:tc>
        <w:tc>
          <w:tcPr>
            <w:tcW w:w="6803" w:type="dxa"/>
            <w:tcBorders>
              <w:top w:val="single" w:sz="4" w:space="0" w:color="auto"/>
            </w:tcBorders>
            <w:noWrap/>
          </w:tcPr>
          <w:p w14:paraId="46DFD61F" w14:textId="77777777" w:rsidR="00ED444B" w:rsidRPr="00515253" w:rsidRDefault="00ED444B" w:rsidP="00E809B7">
            <w:pPr>
              <w:pStyle w:val="TAC"/>
              <w:spacing w:before="20" w:after="20"/>
              <w:ind w:left="57" w:right="57"/>
              <w:jc w:val="left"/>
            </w:pPr>
          </w:p>
        </w:tc>
      </w:tr>
      <w:tr w:rsidR="00ED444B" w:rsidRPr="00515253" w14:paraId="3F9A2733" w14:textId="77777777" w:rsidTr="00ED444B">
        <w:trPr>
          <w:trHeight w:val="248"/>
        </w:trPr>
        <w:tc>
          <w:tcPr>
            <w:tcW w:w="3969" w:type="dxa"/>
            <w:tcBorders>
              <w:top w:val="single" w:sz="4" w:space="0" w:color="auto"/>
            </w:tcBorders>
            <w:noWrap/>
          </w:tcPr>
          <w:p w14:paraId="1A8CD9EA" w14:textId="77777777" w:rsidR="00ED444B" w:rsidRPr="00515253" w:rsidRDefault="00ED444B" w:rsidP="00E809B7">
            <w:pPr>
              <w:pStyle w:val="TAC"/>
              <w:spacing w:before="20" w:after="20"/>
              <w:ind w:left="57" w:right="57"/>
              <w:jc w:val="left"/>
            </w:pPr>
            <w:r w:rsidRPr="00515253">
              <w:t>- - NSA Security</w:t>
            </w:r>
          </w:p>
        </w:tc>
        <w:tc>
          <w:tcPr>
            <w:tcW w:w="925" w:type="dxa"/>
            <w:tcBorders>
              <w:top w:val="single" w:sz="4" w:space="0" w:color="auto"/>
            </w:tcBorders>
          </w:tcPr>
          <w:p w14:paraId="548A08A3" w14:textId="77777777" w:rsidR="00ED444B" w:rsidRPr="00515253" w:rsidRDefault="00ED444B" w:rsidP="00E809B7">
            <w:pPr>
              <w:pStyle w:val="TAC"/>
              <w:spacing w:before="20" w:after="20"/>
              <w:ind w:left="57" w:right="57"/>
            </w:pPr>
            <w:r w:rsidRPr="00515253">
              <w:t>good</w:t>
            </w:r>
          </w:p>
        </w:tc>
        <w:tc>
          <w:tcPr>
            <w:tcW w:w="6803" w:type="dxa"/>
            <w:tcBorders>
              <w:top w:val="single" w:sz="4" w:space="0" w:color="auto"/>
            </w:tcBorders>
            <w:noWrap/>
          </w:tcPr>
          <w:p w14:paraId="4E7A2995" w14:textId="77777777" w:rsidR="00ED444B" w:rsidRPr="00515253" w:rsidRDefault="00ED444B" w:rsidP="00E809B7">
            <w:pPr>
              <w:pStyle w:val="TAC"/>
              <w:spacing w:before="20" w:after="20"/>
              <w:ind w:left="57" w:right="57"/>
              <w:jc w:val="left"/>
            </w:pPr>
            <w:r w:rsidRPr="00515253">
              <w:t>SA3 successfully involved.</w:t>
            </w:r>
          </w:p>
        </w:tc>
      </w:tr>
      <w:tr w:rsidR="00ED444B" w:rsidRPr="00515253" w14:paraId="5C030C2B" w14:textId="77777777" w:rsidTr="00ED444B">
        <w:trPr>
          <w:trHeight w:val="248"/>
        </w:trPr>
        <w:tc>
          <w:tcPr>
            <w:tcW w:w="3969" w:type="dxa"/>
            <w:tcBorders>
              <w:top w:val="single" w:sz="4" w:space="0" w:color="auto"/>
            </w:tcBorders>
            <w:noWrap/>
          </w:tcPr>
          <w:p w14:paraId="17DEA2DA" w14:textId="77777777" w:rsidR="00ED444B" w:rsidRPr="00515253" w:rsidRDefault="00ED444B" w:rsidP="00E809B7">
            <w:pPr>
              <w:pStyle w:val="TAC"/>
              <w:spacing w:before="20" w:after="20"/>
              <w:ind w:left="57" w:right="57"/>
              <w:jc w:val="left"/>
            </w:pPr>
            <w:r w:rsidRPr="00515253">
              <w:t>- - NSA Single TX</w:t>
            </w:r>
          </w:p>
        </w:tc>
        <w:tc>
          <w:tcPr>
            <w:tcW w:w="925" w:type="dxa"/>
            <w:tcBorders>
              <w:top w:val="single" w:sz="4" w:space="0" w:color="auto"/>
            </w:tcBorders>
          </w:tcPr>
          <w:p w14:paraId="2362B8CC"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1D583557" w14:textId="77777777" w:rsidR="00ED444B" w:rsidRPr="00515253" w:rsidRDefault="00ED444B" w:rsidP="00E809B7">
            <w:pPr>
              <w:pStyle w:val="TAC"/>
              <w:spacing w:before="20" w:after="20"/>
              <w:ind w:left="57" w:right="57"/>
              <w:jc w:val="left"/>
            </w:pPr>
            <w:r w:rsidRPr="00515253">
              <w:t>2TX UE is the agreed baseline. Large RAN2 impacts.</w:t>
            </w:r>
          </w:p>
        </w:tc>
      </w:tr>
      <w:tr w:rsidR="00ED444B" w:rsidRPr="00515253" w14:paraId="3A01558A" w14:textId="77777777" w:rsidTr="00ED444B">
        <w:trPr>
          <w:trHeight w:val="248"/>
        </w:trPr>
        <w:tc>
          <w:tcPr>
            <w:tcW w:w="3969" w:type="dxa"/>
            <w:tcBorders>
              <w:top w:val="single" w:sz="4" w:space="0" w:color="auto"/>
            </w:tcBorders>
            <w:noWrap/>
          </w:tcPr>
          <w:p w14:paraId="7BF6A4FC" w14:textId="77777777" w:rsidR="00ED444B" w:rsidRPr="00515253" w:rsidRDefault="00ED444B" w:rsidP="00E809B7">
            <w:pPr>
              <w:pStyle w:val="TAC"/>
              <w:spacing w:before="20" w:after="20"/>
              <w:ind w:left="57" w:right="57"/>
              <w:jc w:val="left"/>
            </w:pPr>
            <w:r w:rsidRPr="00515253">
              <w:t>- - NSA SCG Failure</w:t>
            </w:r>
          </w:p>
        </w:tc>
        <w:tc>
          <w:tcPr>
            <w:tcW w:w="925" w:type="dxa"/>
            <w:tcBorders>
              <w:top w:val="single" w:sz="4" w:space="0" w:color="auto"/>
            </w:tcBorders>
          </w:tcPr>
          <w:p w14:paraId="16413A16" w14:textId="77777777" w:rsidR="00ED444B" w:rsidRPr="00515253" w:rsidRDefault="00ED444B" w:rsidP="00E809B7">
            <w:pPr>
              <w:pStyle w:val="TAC"/>
              <w:spacing w:before="20" w:after="20"/>
              <w:ind w:left="57" w:right="57"/>
            </w:pPr>
            <w:r w:rsidRPr="00515253">
              <w:t>good</w:t>
            </w:r>
          </w:p>
        </w:tc>
        <w:tc>
          <w:tcPr>
            <w:tcW w:w="6803" w:type="dxa"/>
            <w:tcBorders>
              <w:top w:val="single" w:sz="4" w:space="0" w:color="auto"/>
            </w:tcBorders>
            <w:noWrap/>
          </w:tcPr>
          <w:p w14:paraId="5F5E26BF" w14:textId="77777777" w:rsidR="00ED444B" w:rsidRPr="00515253" w:rsidRDefault="00ED444B" w:rsidP="00E809B7">
            <w:pPr>
              <w:pStyle w:val="TAC"/>
              <w:spacing w:before="20" w:after="20"/>
              <w:ind w:left="57" w:right="57"/>
              <w:jc w:val="left"/>
            </w:pPr>
            <w:r w:rsidRPr="00515253">
              <w:t>Stick to basic handling, no optimizations needed for the first release.</w:t>
            </w:r>
          </w:p>
        </w:tc>
      </w:tr>
      <w:tr w:rsidR="00ED444B" w:rsidRPr="00515253" w14:paraId="6D6F7A69" w14:textId="77777777" w:rsidTr="00ED444B">
        <w:trPr>
          <w:trHeight w:val="248"/>
        </w:trPr>
        <w:tc>
          <w:tcPr>
            <w:tcW w:w="3969" w:type="dxa"/>
            <w:tcBorders>
              <w:top w:val="single" w:sz="4" w:space="0" w:color="auto"/>
            </w:tcBorders>
            <w:noWrap/>
          </w:tcPr>
          <w:p w14:paraId="603B550A" w14:textId="77777777" w:rsidR="00ED444B" w:rsidRPr="00515253" w:rsidRDefault="00ED444B" w:rsidP="00E809B7">
            <w:pPr>
              <w:pStyle w:val="TAC"/>
              <w:spacing w:before="20" w:after="20"/>
              <w:ind w:left="57" w:right="57"/>
              <w:jc w:val="left"/>
            </w:pPr>
            <w:r w:rsidRPr="00515253">
              <w:t>- UE capabilities</w:t>
            </w:r>
          </w:p>
        </w:tc>
        <w:tc>
          <w:tcPr>
            <w:tcW w:w="925" w:type="dxa"/>
            <w:tcBorders>
              <w:top w:val="single" w:sz="4" w:space="0" w:color="auto"/>
            </w:tcBorders>
          </w:tcPr>
          <w:p w14:paraId="65487A87" w14:textId="77777777" w:rsidR="00ED444B" w:rsidRPr="00515253" w:rsidRDefault="00ED444B" w:rsidP="00E809B7">
            <w:pPr>
              <w:pStyle w:val="TAC"/>
              <w:spacing w:before="20" w:after="20"/>
              <w:ind w:left="57" w:right="57"/>
            </w:pPr>
          </w:p>
        </w:tc>
        <w:tc>
          <w:tcPr>
            <w:tcW w:w="6803" w:type="dxa"/>
            <w:tcBorders>
              <w:top w:val="single" w:sz="4" w:space="0" w:color="auto"/>
            </w:tcBorders>
            <w:noWrap/>
          </w:tcPr>
          <w:p w14:paraId="289168D5" w14:textId="77777777" w:rsidR="00ED444B" w:rsidRPr="00515253" w:rsidRDefault="00ED444B" w:rsidP="00E809B7">
            <w:pPr>
              <w:pStyle w:val="TAC"/>
              <w:spacing w:before="20" w:after="20"/>
              <w:ind w:left="57" w:right="57"/>
              <w:jc w:val="left"/>
            </w:pPr>
          </w:p>
        </w:tc>
      </w:tr>
      <w:tr w:rsidR="00ED444B" w:rsidRPr="00515253" w14:paraId="32629719" w14:textId="77777777" w:rsidTr="00ED444B">
        <w:trPr>
          <w:trHeight w:val="248"/>
        </w:trPr>
        <w:tc>
          <w:tcPr>
            <w:tcW w:w="3969" w:type="dxa"/>
            <w:tcBorders>
              <w:top w:val="single" w:sz="4" w:space="0" w:color="auto"/>
            </w:tcBorders>
            <w:noWrap/>
          </w:tcPr>
          <w:p w14:paraId="68B7EF79" w14:textId="77777777" w:rsidR="00ED444B" w:rsidRPr="00515253" w:rsidRDefault="00ED444B" w:rsidP="00E809B7">
            <w:pPr>
              <w:pStyle w:val="TAC"/>
              <w:spacing w:before="20" w:after="20"/>
              <w:ind w:left="57" w:right="57"/>
              <w:jc w:val="left"/>
            </w:pPr>
            <w:r w:rsidRPr="00515253">
              <w:t>- - NR UE capabilities</w:t>
            </w:r>
          </w:p>
        </w:tc>
        <w:tc>
          <w:tcPr>
            <w:tcW w:w="925" w:type="dxa"/>
            <w:tcBorders>
              <w:top w:val="single" w:sz="4" w:space="0" w:color="auto"/>
            </w:tcBorders>
          </w:tcPr>
          <w:p w14:paraId="4BCB61D7"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54754846" w14:textId="77777777" w:rsidR="00ED444B" w:rsidRPr="00515253" w:rsidRDefault="00ED444B" w:rsidP="00E809B7">
            <w:pPr>
              <w:pStyle w:val="TAC"/>
              <w:spacing w:before="20" w:after="20"/>
              <w:ind w:left="57" w:right="57"/>
              <w:jc w:val="left"/>
            </w:pPr>
            <w:r w:rsidRPr="00515253">
              <w:t>Not defined yet, missing RAN1/4 input. Only needed at the end of release though.</w:t>
            </w:r>
          </w:p>
        </w:tc>
      </w:tr>
      <w:tr w:rsidR="00ED444B" w:rsidRPr="00515253" w14:paraId="1D79457D" w14:textId="77777777" w:rsidTr="00ED444B">
        <w:trPr>
          <w:trHeight w:val="248"/>
        </w:trPr>
        <w:tc>
          <w:tcPr>
            <w:tcW w:w="3969" w:type="dxa"/>
            <w:tcBorders>
              <w:top w:val="single" w:sz="4" w:space="0" w:color="auto"/>
            </w:tcBorders>
            <w:noWrap/>
          </w:tcPr>
          <w:p w14:paraId="0B4B629E" w14:textId="77777777" w:rsidR="00ED444B" w:rsidRPr="00515253" w:rsidRDefault="00ED444B" w:rsidP="00E809B7">
            <w:pPr>
              <w:pStyle w:val="TAC"/>
              <w:spacing w:before="20" w:after="20"/>
              <w:ind w:left="57" w:right="57"/>
              <w:jc w:val="left"/>
            </w:pPr>
            <w:r w:rsidRPr="00515253">
              <w:t>- - UE categories</w:t>
            </w:r>
          </w:p>
        </w:tc>
        <w:tc>
          <w:tcPr>
            <w:tcW w:w="925" w:type="dxa"/>
            <w:tcBorders>
              <w:top w:val="single" w:sz="4" w:space="0" w:color="auto"/>
            </w:tcBorders>
          </w:tcPr>
          <w:p w14:paraId="22DE805F"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4CEF9022" w14:textId="77777777" w:rsidR="00ED444B" w:rsidRPr="00515253" w:rsidRDefault="00ED444B" w:rsidP="00E809B7">
            <w:pPr>
              <w:pStyle w:val="TAC"/>
              <w:spacing w:before="20" w:after="20"/>
              <w:ind w:left="57" w:right="57"/>
              <w:jc w:val="left"/>
            </w:pPr>
            <w:r w:rsidRPr="00515253">
              <w:t>Unclear definition. Only needed at the end of release though.</w:t>
            </w:r>
          </w:p>
        </w:tc>
      </w:tr>
      <w:tr w:rsidR="00ED444B" w:rsidRPr="00515253" w14:paraId="297855D4" w14:textId="77777777" w:rsidTr="00ED444B">
        <w:trPr>
          <w:trHeight w:val="248"/>
        </w:trPr>
        <w:tc>
          <w:tcPr>
            <w:tcW w:w="3969" w:type="dxa"/>
            <w:tcBorders>
              <w:top w:val="single" w:sz="4" w:space="0" w:color="auto"/>
            </w:tcBorders>
            <w:noWrap/>
          </w:tcPr>
          <w:p w14:paraId="506B9DC8" w14:textId="77777777" w:rsidR="00ED444B" w:rsidRPr="00515253" w:rsidRDefault="00ED444B" w:rsidP="00E809B7">
            <w:pPr>
              <w:pStyle w:val="TAC"/>
              <w:spacing w:before="20" w:after="20"/>
              <w:ind w:left="57" w:right="57"/>
              <w:jc w:val="left"/>
            </w:pPr>
            <w:r w:rsidRPr="00515253">
              <w:t>- - UE capability coordination</w:t>
            </w:r>
          </w:p>
        </w:tc>
        <w:tc>
          <w:tcPr>
            <w:tcW w:w="925" w:type="dxa"/>
            <w:tcBorders>
              <w:top w:val="single" w:sz="4" w:space="0" w:color="auto"/>
            </w:tcBorders>
          </w:tcPr>
          <w:p w14:paraId="143A13F1"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131BB841" w14:textId="77777777" w:rsidR="00ED444B" w:rsidRPr="00515253" w:rsidRDefault="00ED444B" w:rsidP="00E809B7">
            <w:pPr>
              <w:pStyle w:val="TAC"/>
              <w:spacing w:before="20" w:after="20"/>
              <w:ind w:left="57" w:right="57"/>
              <w:jc w:val="left"/>
            </w:pPr>
            <w:r w:rsidRPr="00515253">
              <w:t>Open issues in shared capabilities.</w:t>
            </w:r>
            <w:r>
              <w:t xml:space="preserve"> Simple hard split can be considered first.</w:t>
            </w:r>
          </w:p>
        </w:tc>
      </w:tr>
      <w:tr w:rsidR="00ED444B" w:rsidRPr="00515253" w14:paraId="7CAF75BF" w14:textId="77777777" w:rsidTr="00ED444B">
        <w:trPr>
          <w:trHeight w:val="248"/>
        </w:trPr>
        <w:tc>
          <w:tcPr>
            <w:tcW w:w="3969" w:type="dxa"/>
            <w:tcBorders>
              <w:top w:val="single" w:sz="4" w:space="0" w:color="auto"/>
            </w:tcBorders>
            <w:noWrap/>
          </w:tcPr>
          <w:p w14:paraId="0881730C" w14:textId="77777777" w:rsidR="00ED444B" w:rsidRPr="00515253" w:rsidRDefault="00ED444B" w:rsidP="00E809B7">
            <w:pPr>
              <w:pStyle w:val="TAC"/>
              <w:spacing w:before="20" w:after="20"/>
              <w:ind w:left="57" w:right="57"/>
              <w:jc w:val="left"/>
            </w:pPr>
            <w:r w:rsidRPr="00515253">
              <w:t>- - UE baseband capability sharing</w:t>
            </w:r>
          </w:p>
        </w:tc>
        <w:tc>
          <w:tcPr>
            <w:tcW w:w="925" w:type="dxa"/>
            <w:tcBorders>
              <w:top w:val="single" w:sz="4" w:space="0" w:color="auto"/>
            </w:tcBorders>
          </w:tcPr>
          <w:p w14:paraId="1E1F4035"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2FEEF165" w14:textId="77777777" w:rsidR="00ED444B" w:rsidRPr="00515253" w:rsidRDefault="00ED444B" w:rsidP="00E809B7">
            <w:pPr>
              <w:pStyle w:val="TAC"/>
              <w:spacing w:before="20" w:after="20"/>
              <w:ind w:left="57" w:right="57"/>
              <w:jc w:val="left"/>
            </w:pPr>
            <w:r w:rsidRPr="00515253">
              <w:t>Optimization – lot of discussion without clear convergence.</w:t>
            </w:r>
          </w:p>
        </w:tc>
      </w:tr>
      <w:tr w:rsidR="00ED444B" w:rsidRPr="00515253" w14:paraId="6F85CCB0" w14:textId="77777777" w:rsidTr="00ED444B">
        <w:trPr>
          <w:trHeight w:val="248"/>
        </w:trPr>
        <w:tc>
          <w:tcPr>
            <w:tcW w:w="3969" w:type="dxa"/>
            <w:tcBorders>
              <w:top w:val="single" w:sz="4" w:space="0" w:color="auto"/>
            </w:tcBorders>
            <w:noWrap/>
          </w:tcPr>
          <w:p w14:paraId="72451A38" w14:textId="77777777" w:rsidR="00ED444B" w:rsidRPr="00515253" w:rsidRDefault="00ED444B" w:rsidP="00E809B7">
            <w:pPr>
              <w:pStyle w:val="TAC"/>
              <w:spacing w:before="20" w:after="20"/>
              <w:ind w:left="57" w:right="57"/>
              <w:jc w:val="left"/>
            </w:pPr>
            <w:r w:rsidRPr="00515253">
              <w:t>- - Temporary capability restriction</w:t>
            </w:r>
          </w:p>
        </w:tc>
        <w:tc>
          <w:tcPr>
            <w:tcW w:w="925" w:type="dxa"/>
            <w:tcBorders>
              <w:top w:val="single" w:sz="4" w:space="0" w:color="auto"/>
            </w:tcBorders>
          </w:tcPr>
          <w:p w14:paraId="47AAE8F7"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02B832E9" w14:textId="77777777" w:rsidR="00ED444B" w:rsidRPr="00515253" w:rsidRDefault="00ED444B" w:rsidP="00E809B7">
            <w:pPr>
              <w:pStyle w:val="TAC"/>
              <w:spacing w:before="20" w:after="20"/>
              <w:ind w:left="57" w:right="57"/>
              <w:jc w:val="left"/>
            </w:pPr>
            <w:r w:rsidRPr="00515253">
              <w:t>Optimisation, no conclusion.</w:t>
            </w:r>
          </w:p>
        </w:tc>
      </w:tr>
      <w:tr w:rsidR="00ED444B" w:rsidRPr="00515253" w14:paraId="38B8232E" w14:textId="77777777" w:rsidTr="00ED444B">
        <w:trPr>
          <w:trHeight w:val="248"/>
        </w:trPr>
        <w:tc>
          <w:tcPr>
            <w:tcW w:w="3969" w:type="dxa"/>
            <w:tcBorders>
              <w:top w:val="single" w:sz="4" w:space="0" w:color="auto"/>
            </w:tcBorders>
            <w:noWrap/>
          </w:tcPr>
          <w:p w14:paraId="7B0A770B" w14:textId="77777777" w:rsidR="00ED444B" w:rsidRPr="00515253" w:rsidRDefault="00ED444B" w:rsidP="00E809B7">
            <w:pPr>
              <w:pStyle w:val="TAC"/>
              <w:spacing w:before="20" w:after="20"/>
              <w:ind w:right="57"/>
              <w:jc w:val="left"/>
            </w:pPr>
            <w:r w:rsidRPr="00515253">
              <w:t xml:space="preserve"> - - 5G indicator</w:t>
            </w:r>
          </w:p>
        </w:tc>
        <w:tc>
          <w:tcPr>
            <w:tcW w:w="925" w:type="dxa"/>
            <w:tcBorders>
              <w:top w:val="single" w:sz="4" w:space="0" w:color="auto"/>
            </w:tcBorders>
          </w:tcPr>
          <w:p w14:paraId="4E3856D2"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62678723" w14:textId="77777777" w:rsidR="00ED444B" w:rsidRPr="00515253" w:rsidRDefault="00ED444B" w:rsidP="00E809B7">
            <w:pPr>
              <w:pStyle w:val="TAC"/>
              <w:spacing w:before="20" w:after="20"/>
              <w:ind w:left="57" w:right="57"/>
              <w:jc w:val="left"/>
            </w:pPr>
            <w:r w:rsidRPr="00515253">
              <w:t>Optimization, no conclusion (pending progress in SA2, SA1, NGMN…)</w:t>
            </w:r>
          </w:p>
        </w:tc>
      </w:tr>
      <w:tr w:rsidR="00ED444B" w:rsidRPr="00515253" w14:paraId="7A568A61" w14:textId="77777777" w:rsidTr="00ED444B">
        <w:trPr>
          <w:trHeight w:val="248"/>
        </w:trPr>
        <w:tc>
          <w:tcPr>
            <w:tcW w:w="3969" w:type="dxa"/>
            <w:tcBorders>
              <w:top w:val="single" w:sz="4" w:space="0" w:color="auto"/>
            </w:tcBorders>
            <w:noWrap/>
          </w:tcPr>
          <w:p w14:paraId="0B2A70E8" w14:textId="77777777" w:rsidR="00ED444B" w:rsidRPr="00515253" w:rsidRDefault="00ED444B" w:rsidP="00E809B7">
            <w:pPr>
              <w:pStyle w:val="TAC"/>
              <w:spacing w:before="20" w:after="20"/>
              <w:ind w:left="57" w:right="57"/>
              <w:jc w:val="left"/>
            </w:pPr>
            <w:r w:rsidRPr="00515253">
              <w:t>- Mobility mechanisms - basic handover</w:t>
            </w:r>
          </w:p>
        </w:tc>
        <w:tc>
          <w:tcPr>
            <w:tcW w:w="925" w:type="dxa"/>
            <w:tcBorders>
              <w:top w:val="single" w:sz="4" w:space="0" w:color="auto"/>
            </w:tcBorders>
          </w:tcPr>
          <w:p w14:paraId="6C9342DB" w14:textId="77777777" w:rsidR="00ED444B" w:rsidRPr="00515253" w:rsidRDefault="00ED444B" w:rsidP="00E809B7">
            <w:pPr>
              <w:pStyle w:val="TAC"/>
              <w:spacing w:before="20" w:after="20"/>
              <w:ind w:left="57" w:right="57"/>
            </w:pPr>
            <w:r w:rsidRPr="00515253">
              <w:t>good</w:t>
            </w:r>
          </w:p>
        </w:tc>
        <w:tc>
          <w:tcPr>
            <w:tcW w:w="6803" w:type="dxa"/>
            <w:tcBorders>
              <w:top w:val="single" w:sz="4" w:space="0" w:color="auto"/>
            </w:tcBorders>
            <w:noWrap/>
          </w:tcPr>
          <w:p w14:paraId="6878B8CD" w14:textId="77777777" w:rsidR="00ED444B" w:rsidRPr="00515253" w:rsidRDefault="00ED444B" w:rsidP="00E809B7">
            <w:pPr>
              <w:pStyle w:val="TAC"/>
              <w:spacing w:before="20" w:after="20"/>
              <w:ind w:left="57" w:right="57"/>
              <w:jc w:val="left"/>
            </w:pPr>
            <w:r w:rsidRPr="00515253">
              <w:t>Nearly finished.</w:t>
            </w:r>
          </w:p>
        </w:tc>
      </w:tr>
      <w:tr w:rsidR="00ED444B" w:rsidRPr="00515253" w14:paraId="00B42EB0" w14:textId="77777777" w:rsidTr="00ED444B">
        <w:trPr>
          <w:trHeight w:val="248"/>
        </w:trPr>
        <w:tc>
          <w:tcPr>
            <w:tcW w:w="3969" w:type="dxa"/>
            <w:tcBorders>
              <w:top w:val="single" w:sz="4" w:space="0" w:color="auto"/>
            </w:tcBorders>
            <w:noWrap/>
          </w:tcPr>
          <w:p w14:paraId="65079962" w14:textId="77777777" w:rsidR="00ED444B" w:rsidRPr="00515253" w:rsidRDefault="00ED444B" w:rsidP="00E809B7">
            <w:pPr>
              <w:pStyle w:val="TAC"/>
              <w:spacing w:before="20" w:after="20"/>
              <w:ind w:left="57" w:right="57"/>
              <w:jc w:val="left"/>
            </w:pPr>
            <w:r w:rsidRPr="00515253">
              <w:t>- Mobility mechanisms - Other</w:t>
            </w:r>
          </w:p>
        </w:tc>
        <w:tc>
          <w:tcPr>
            <w:tcW w:w="925" w:type="dxa"/>
            <w:tcBorders>
              <w:top w:val="single" w:sz="4" w:space="0" w:color="auto"/>
            </w:tcBorders>
          </w:tcPr>
          <w:p w14:paraId="291C2FE0"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39655D2C" w14:textId="77777777" w:rsidR="00ED444B" w:rsidRPr="00515253" w:rsidRDefault="00ED444B" w:rsidP="00E809B7">
            <w:pPr>
              <w:pStyle w:val="TAC"/>
              <w:spacing w:before="20" w:after="20"/>
              <w:ind w:left="57" w:right="57"/>
              <w:jc w:val="left"/>
            </w:pPr>
            <w:r w:rsidRPr="00515253">
              <w:t xml:space="preserve">Conditional HO is optimization and not critical to system operation. However, DC-based HO may be essential to </w:t>
            </w:r>
            <w:r>
              <w:t>ensure 0</w:t>
            </w:r>
            <w:r w:rsidRPr="00515253">
              <w:t>ms interruption is achieved within Rel-15. Work has not started at all.</w:t>
            </w:r>
          </w:p>
        </w:tc>
      </w:tr>
      <w:tr w:rsidR="00ED444B" w:rsidRPr="00515253" w14:paraId="37FC04C3" w14:textId="77777777" w:rsidTr="00ED444B">
        <w:trPr>
          <w:trHeight w:val="248"/>
        </w:trPr>
        <w:tc>
          <w:tcPr>
            <w:tcW w:w="3969" w:type="dxa"/>
            <w:tcBorders>
              <w:top w:val="single" w:sz="4" w:space="0" w:color="auto"/>
            </w:tcBorders>
            <w:noWrap/>
          </w:tcPr>
          <w:p w14:paraId="1B6FD747" w14:textId="77777777" w:rsidR="00ED444B" w:rsidRPr="00515253" w:rsidRDefault="00ED444B" w:rsidP="00E809B7">
            <w:pPr>
              <w:pStyle w:val="TAC"/>
              <w:spacing w:before="20" w:after="20"/>
              <w:ind w:left="57" w:right="57"/>
              <w:jc w:val="left"/>
            </w:pPr>
            <w:r w:rsidRPr="00515253">
              <w:t>- Mobility - RLM, RLF</w:t>
            </w:r>
          </w:p>
        </w:tc>
        <w:tc>
          <w:tcPr>
            <w:tcW w:w="925" w:type="dxa"/>
            <w:tcBorders>
              <w:top w:val="single" w:sz="4" w:space="0" w:color="auto"/>
            </w:tcBorders>
          </w:tcPr>
          <w:p w14:paraId="12F42C55" w14:textId="77777777" w:rsidR="00ED444B" w:rsidRPr="00515253" w:rsidRDefault="00ED444B" w:rsidP="00E809B7">
            <w:pPr>
              <w:pStyle w:val="TAC"/>
              <w:spacing w:before="20" w:after="20"/>
              <w:ind w:left="57" w:right="57"/>
            </w:pPr>
            <w:r w:rsidRPr="00515253">
              <w:t>good</w:t>
            </w:r>
          </w:p>
        </w:tc>
        <w:tc>
          <w:tcPr>
            <w:tcW w:w="6803" w:type="dxa"/>
            <w:tcBorders>
              <w:top w:val="single" w:sz="4" w:space="0" w:color="auto"/>
            </w:tcBorders>
            <w:noWrap/>
          </w:tcPr>
          <w:p w14:paraId="3C5585D5" w14:textId="77777777" w:rsidR="00ED444B" w:rsidRPr="00515253" w:rsidRDefault="00ED444B" w:rsidP="00E809B7">
            <w:pPr>
              <w:pStyle w:val="TAC"/>
              <w:spacing w:before="20" w:after="20"/>
              <w:ind w:left="57" w:right="57"/>
              <w:jc w:val="left"/>
            </w:pPr>
            <w:r w:rsidRPr="00515253">
              <w:t>Simple RLM/RLF handling only. Relation with beam failure/recovery still to be discussed. Should be on time.</w:t>
            </w:r>
          </w:p>
        </w:tc>
      </w:tr>
      <w:tr w:rsidR="00ED444B" w:rsidRPr="00515253" w14:paraId="1AB3CFBA" w14:textId="77777777" w:rsidTr="00ED444B">
        <w:trPr>
          <w:trHeight w:val="248"/>
        </w:trPr>
        <w:tc>
          <w:tcPr>
            <w:tcW w:w="3969" w:type="dxa"/>
            <w:tcBorders>
              <w:top w:val="single" w:sz="4" w:space="0" w:color="auto"/>
            </w:tcBorders>
            <w:noWrap/>
          </w:tcPr>
          <w:p w14:paraId="5A4F7226" w14:textId="77777777" w:rsidR="00ED444B" w:rsidRPr="00515253" w:rsidRDefault="00ED444B" w:rsidP="00E809B7">
            <w:pPr>
              <w:pStyle w:val="TAC"/>
              <w:spacing w:before="20" w:after="20"/>
              <w:ind w:left="57" w:right="57"/>
              <w:jc w:val="left"/>
            </w:pPr>
            <w:r w:rsidRPr="00515253">
              <w:t>- Mobility without RRC involvement</w:t>
            </w:r>
          </w:p>
        </w:tc>
        <w:tc>
          <w:tcPr>
            <w:tcW w:w="925" w:type="dxa"/>
            <w:tcBorders>
              <w:top w:val="single" w:sz="4" w:space="0" w:color="auto"/>
            </w:tcBorders>
          </w:tcPr>
          <w:p w14:paraId="5CAEF570"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3F0AC1A6" w14:textId="77777777" w:rsidR="00ED444B" w:rsidRPr="00515253" w:rsidRDefault="00ED444B" w:rsidP="00E809B7">
            <w:pPr>
              <w:pStyle w:val="TAC"/>
              <w:spacing w:before="20" w:after="20"/>
              <w:ind w:left="57" w:right="57"/>
              <w:jc w:val="left"/>
            </w:pPr>
            <w:r w:rsidRPr="00515253">
              <w:t>Not yet discussed in RAN2 (awaiting RAN1 input).</w:t>
            </w:r>
          </w:p>
        </w:tc>
      </w:tr>
      <w:tr w:rsidR="00ED444B" w:rsidRPr="00515253" w14:paraId="15FC6BFA" w14:textId="77777777" w:rsidTr="00ED444B">
        <w:trPr>
          <w:trHeight w:val="248"/>
        </w:trPr>
        <w:tc>
          <w:tcPr>
            <w:tcW w:w="3969" w:type="dxa"/>
            <w:tcBorders>
              <w:top w:val="single" w:sz="4" w:space="0" w:color="auto"/>
            </w:tcBorders>
            <w:noWrap/>
          </w:tcPr>
          <w:p w14:paraId="7F34E4EA" w14:textId="77777777" w:rsidR="00ED444B" w:rsidRPr="00515253" w:rsidRDefault="00ED444B" w:rsidP="00E809B7">
            <w:pPr>
              <w:pStyle w:val="TAC"/>
              <w:spacing w:before="20" w:after="20"/>
              <w:ind w:left="57" w:right="57"/>
              <w:jc w:val="left"/>
            </w:pPr>
            <w:r w:rsidRPr="00515253">
              <w:t>- Inter-RAT Mobility</w:t>
            </w:r>
          </w:p>
        </w:tc>
        <w:tc>
          <w:tcPr>
            <w:tcW w:w="925" w:type="dxa"/>
            <w:tcBorders>
              <w:top w:val="single" w:sz="4" w:space="0" w:color="auto"/>
            </w:tcBorders>
          </w:tcPr>
          <w:p w14:paraId="27A94D1E" w14:textId="77777777" w:rsidR="00ED444B" w:rsidRPr="00515253" w:rsidRDefault="00ED444B" w:rsidP="00E809B7">
            <w:pPr>
              <w:pStyle w:val="TAC"/>
              <w:spacing w:before="20" w:after="20"/>
              <w:ind w:left="57" w:right="57"/>
            </w:pPr>
            <w:r w:rsidRPr="00515253">
              <w:t>good</w:t>
            </w:r>
          </w:p>
        </w:tc>
        <w:tc>
          <w:tcPr>
            <w:tcW w:w="6803" w:type="dxa"/>
            <w:tcBorders>
              <w:top w:val="single" w:sz="4" w:space="0" w:color="auto"/>
            </w:tcBorders>
            <w:noWrap/>
          </w:tcPr>
          <w:p w14:paraId="2500424E" w14:textId="77777777" w:rsidR="00ED444B" w:rsidRPr="00515253" w:rsidRDefault="00ED444B" w:rsidP="00E809B7">
            <w:pPr>
              <w:pStyle w:val="TAC"/>
              <w:spacing w:before="20" w:after="20"/>
              <w:ind w:left="57" w:right="57"/>
              <w:jc w:val="left"/>
            </w:pPr>
            <w:r>
              <w:t>Simple inter-RAT mobility is enough.</w:t>
            </w:r>
          </w:p>
        </w:tc>
      </w:tr>
      <w:tr w:rsidR="00ED444B" w:rsidRPr="00515253" w14:paraId="39130EC0" w14:textId="77777777" w:rsidTr="00ED444B">
        <w:trPr>
          <w:trHeight w:val="248"/>
        </w:trPr>
        <w:tc>
          <w:tcPr>
            <w:tcW w:w="3969" w:type="dxa"/>
            <w:tcBorders>
              <w:top w:val="single" w:sz="4" w:space="0" w:color="auto"/>
            </w:tcBorders>
            <w:noWrap/>
          </w:tcPr>
          <w:p w14:paraId="0FC70DCC" w14:textId="77777777" w:rsidR="00ED444B" w:rsidRPr="00515253" w:rsidRDefault="00ED444B" w:rsidP="00E809B7">
            <w:pPr>
              <w:pStyle w:val="TAC"/>
              <w:spacing w:before="20" w:after="20"/>
              <w:ind w:left="57" w:right="57"/>
              <w:jc w:val="left"/>
            </w:pPr>
            <w:r w:rsidRPr="00515253">
              <w:t>- Slicing</w:t>
            </w:r>
          </w:p>
        </w:tc>
        <w:tc>
          <w:tcPr>
            <w:tcW w:w="925" w:type="dxa"/>
            <w:tcBorders>
              <w:top w:val="single" w:sz="4" w:space="0" w:color="auto"/>
            </w:tcBorders>
          </w:tcPr>
          <w:p w14:paraId="23DA9641" w14:textId="77777777" w:rsidR="00ED444B" w:rsidRPr="00515253" w:rsidRDefault="00ED444B" w:rsidP="00E809B7">
            <w:pPr>
              <w:pStyle w:val="TAC"/>
              <w:spacing w:before="20" w:after="20"/>
              <w:ind w:left="57" w:right="57"/>
            </w:pPr>
            <w:r w:rsidRPr="00515253">
              <w:t>late</w:t>
            </w:r>
          </w:p>
        </w:tc>
        <w:tc>
          <w:tcPr>
            <w:tcW w:w="6803" w:type="dxa"/>
            <w:tcBorders>
              <w:top w:val="single" w:sz="4" w:space="0" w:color="auto"/>
            </w:tcBorders>
            <w:noWrap/>
          </w:tcPr>
          <w:p w14:paraId="13C2F3E3" w14:textId="77777777" w:rsidR="00ED444B" w:rsidRPr="00515253" w:rsidRDefault="00ED444B" w:rsidP="00E809B7">
            <w:pPr>
              <w:pStyle w:val="TAC"/>
              <w:spacing w:before="20" w:after="20"/>
              <w:ind w:left="57" w:right="57"/>
              <w:jc w:val="left"/>
            </w:pPr>
            <w:r w:rsidRPr="00515253">
              <w:t>Forward compatibility needs to be ensured at least, for instance slice selection without prioritisation.</w:t>
            </w:r>
          </w:p>
        </w:tc>
      </w:tr>
      <w:tr w:rsidR="00ED444B" w:rsidRPr="00515253" w14:paraId="0D6A6823" w14:textId="77777777" w:rsidTr="00ED444B">
        <w:trPr>
          <w:trHeight w:val="248"/>
        </w:trPr>
        <w:tc>
          <w:tcPr>
            <w:tcW w:w="3969" w:type="dxa"/>
            <w:noWrap/>
          </w:tcPr>
          <w:p w14:paraId="2B29B9F0" w14:textId="77777777" w:rsidR="00ED444B" w:rsidRPr="00515253" w:rsidRDefault="00ED444B" w:rsidP="00E809B7">
            <w:pPr>
              <w:pStyle w:val="TAC"/>
              <w:spacing w:before="20" w:after="20"/>
              <w:ind w:left="57" w:right="57"/>
              <w:jc w:val="left"/>
            </w:pPr>
            <w:r w:rsidRPr="00515253">
              <w:t>- QoS</w:t>
            </w:r>
          </w:p>
        </w:tc>
        <w:tc>
          <w:tcPr>
            <w:tcW w:w="925" w:type="dxa"/>
          </w:tcPr>
          <w:p w14:paraId="429AEB63" w14:textId="77777777" w:rsidR="00ED444B" w:rsidRPr="00515253" w:rsidRDefault="00ED444B" w:rsidP="00E809B7">
            <w:pPr>
              <w:pStyle w:val="TAC"/>
              <w:spacing w:before="20" w:after="20"/>
              <w:ind w:left="57" w:right="57"/>
            </w:pPr>
            <w:r w:rsidRPr="00515253">
              <w:t>good</w:t>
            </w:r>
          </w:p>
        </w:tc>
        <w:tc>
          <w:tcPr>
            <w:tcW w:w="6803" w:type="dxa"/>
            <w:noWrap/>
          </w:tcPr>
          <w:p w14:paraId="4C44FB52" w14:textId="77777777" w:rsidR="00ED444B" w:rsidRPr="00515253" w:rsidRDefault="00ED444B" w:rsidP="00E809B7">
            <w:pPr>
              <w:pStyle w:val="TAC"/>
              <w:spacing w:before="20" w:after="20"/>
              <w:ind w:left="57" w:right="57"/>
              <w:jc w:val="left"/>
            </w:pPr>
            <w:r w:rsidRPr="00515253">
              <w:t>Good coordination with SA2. Most Stage 2 issues solved.</w:t>
            </w:r>
          </w:p>
        </w:tc>
      </w:tr>
      <w:tr w:rsidR="00ED444B" w:rsidRPr="00515253" w14:paraId="14406D4B" w14:textId="77777777" w:rsidTr="00ED444B">
        <w:trPr>
          <w:trHeight w:val="248"/>
        </w:trPr>
        <w:tc>
          <w:tcPr>
            <w:tcW w:w="3969" w:type="dxa"/>
            <w:noWrap/>
          </w:tcPr>
          <w:p w14:paraId="4629B70B" w14:textId="77777777" w:rsidR="00ED444B" w:rsidRPr="00515253" w:rsidRDefault="00ED444B" w:rsidP="00E809B7">
            <w:pPr>
              <w:pStyle w:val="TAC"/>
              <w:spacing w:before="20" w:after="20"/>
              <w:ind w:left="57" w:right="57"/>
              <w:jc w:val="left"/>
            </w:pPr>
            <w:r w:rsidRPr="00515253">
              <w:t>- Positioning</w:t>
            </w:r>
          </w:p>
        </w:tc>
        <w:tc>
          <w:tcPr>
            <w:tcW w:w="925" w:type="dxa"/>
          </w:tcPr>
          <w:p w14:paraId="0651FE0B" w14:textId="77777777" w:rsidR="00ED444B" w:rsidRPr="00515253" w:rsidRDefault="00ED444B" w:rsidP="00E809B7">
            <w:pPr>
              <w:pStyle w:val="TAC"/>
              <w:spacing w:before="20" w:after="20"/>
              <w:ind w:left="57" w:right="57"/>
            </w:pPr>
            <w:r w:rsidRPr="00515253">
              <w:t>good</w:t>
            </w:r>
          </w:p>
        </w:tc>
        <w:tc>
          <w:tcPr>
            <w:tcW w:w="6803" w:type="dxa"/>
            <w:noWrap/>
          </w:tcPr>
          <w:p w14:paraId="128BB236" w14:textId="77777777" w:rsidR="00ED444B" w:rsidRPr="00515253" w:rsidRDefault="00ED444B" w:rsidP="00E809B7">
            <w:pPr>
              <w:pStyle w:val="TAC"/>
              <w:spacing w:before="20" w:after="20"/>
              <w:ind w:left="57" w:right="57"/>
              <w:jc w:val="left"/>
            </w:pPr>
            <w:r w:rsidRPr="00515253">
              <w:t>Needed for emergency calls. RAN2 agreed to reuse LPP specification and transport LPP messages between 5GC and UE using NAS transport. RRC and NAS work needed in 5G.</w:t>
            </w:r>
          </w:p>
        </w:tc>
      </w:tr>
      <w:tr w:rsidR="00ED444B" w:rsidRPr="00515253" w14:paraId="0B194CD2" w14:textId="77777777" w:rsidTr="00ED444B">
        <w:trPr>
          <w:trHeight w:val="248"/>
        </w:trPr>
        <w:tc>
          <w:tcPr>
            <w:tcW w:w="3969" w:type="dxa"/>
            <w:noWrap/>
          </w:tcPr>
          <w:p w14:paraId="06AD9CDF" w14:textId="77777777" w:rsidR="00ED444B" w:rsidRPr="00515253" w:rsidRDefault="00ED444B" w:rsidP="00E809B7">
            <w:pPr>
              <w:pStyle w:val="TAC"/>
              <w:spacing w:before="20" w:after="20"/>
              <w:ind w:left="57" w:right="57"/>
              <w:jc w:val="left"/>
            </w:pPr>
            <w:r w:rsidRPr="00515253">
              <w:t>- Supplementary uplink (SUL)</w:t>
            </w:r>
          </w:p>
        </w:tc>
        <w:tc>
          <w:tcPr>
            <w:tcW w:w="925" w:type="dxa"/>
          </w:tcPr>
          <w:p w14:paraId="454E800F" w14:textId="77777777" w:rsidR="00ED444B" w:rsidRPr="00515253" w:rsidRDefault="00ED444B" w:rsidP="00E809B7">
            <w:pPr>
              <w:pStyle w:val="TAC"/>
              <w:spacing w:before="20" w:after="20"/>
              <w:ind w:left="57" w:right="57"/>
            </w:pPr>
            <w:r w:rsidRPr="00515253">
              <w:t>late</w:t>
            </w:r>
          </w:p>
        </w:tc>
        <w:tc>
          <w:tcPr>
            <w:tcW w:w="6803" w:type="dxa"/>
            <w:noWrap/>
          </w:tcPr>
          <w:p w14:paraId="6F939072" w14:textId="77777777" w:rsidR="00ED444B" w:rsidRPr="00515253" w:rsidRDefault="00ED444B" w:rsidP="00E809B7">
            <w:pPr>
              <w:pStyle w:val="TAC"/>
              <w:spacing w:before="20" w:after="20"/>
              <w:ind w:left="57" w:right="57"/>
              <w:jc w:val="left"/>
            </w:pPr>
            <w:r w:rsidRPr="00515253">
              <w:t>Not critical for first phase.</w:t>
            </w:r>
          </w:p>
        </w:tc>
      </w:tr>
      <w:tr w:rsidR="00ED444B" w:rsidRPr="00515253" w14:paraId="731FE18C" w14:textId="77777777" w:rsidTr="00ED444B">
        <w:trPr>
          <w:trHeight w:val="248"/>
        </w:trPr>
        <w:tc>
          <w:tcPr>
            <w:tcW w:w="3969" w:type="dxa"/>
            <w:shd w:val="clear" w:color="auto" w:fill="BDD6EE" w:themeFill="accent1" w:themeFillTint="66"/>
            <w:noWrap/>
          </w:tcPr>
          <w:p w14:paraId="64A4BAE0" w14:textId="77777777" w:rsidR="00ED444B" w:rsidRPr="00515253" w:rsidRDefault="00ED444B" w:rsidP="00E809B7">
            <w:pPr>
              <w:pStyle w:val="TAC"/>
              <w:spacing w:before="20" w:after="20"/>
              <w:ind w:left="57" w:right="57"/>
              <w:jc w:val="left"/>
              <w:rPr>
                <w:b/>
              </w:rPr>
            </w:pPr>
            <w:r w:rsidRPr="00515253">
              <w:rPr>
                <w:b/>
              </w:rPr>
              <w:lastRenderedPageBreak/>
              <w:t>Stage 3 MAC</w:t>
            </w:r>
          </w:p>
        </w:tc>
        <w:tc>
          <w:tcPr>
            <w:tcW w:w="925" w:type="dxa"/>
            <w:shd w:val="clear" w:color="auto" w:fill="BDD6EE" w:themeFill="accent1" w:themeFillTint="66"/>
          </w:tcPr>
          <w:p w14:paraId="28BC5F8E" w14:textId="77777777" w:rsidR="00ED444B" w:rsidRPr="00515253" w:rsidRDefault="00ED444B" w:rsidP="00E809B7">
            <w:pPr>
              <w:pStyle w:val="TAC"/>
              <w:spacing w:before="20" w:after="20"/>
              <w:ind w:left="57" w:right="57"/>
            </w:pPr>
          </w:p>
        </w:tc>
        <w:tc>
          <w:tcPr>
            <w:tcW w:w="6803" w:type="dxa"/>
            <w:shd w:val="clear" w:color="auto" w:fill="BDD6EE" w:themeFill="accent1" w:themeFillTint="66"/>
            <w:noWrap/>
          </w:tcPr>
          <w:p w14:paraId="5DAA8E3F" w14:textId="77777777" w:rsidR="00ED444B" w:rsidRPr="00515253" w:rsidRDefault="00ED444B" w:rsidP="00E809B7">
            <w:pPr>
              <w:pStyle w:val="TAC"/>
              <w:spacing w:before="20" w:after="20"/>
              <w:ind w:left="57" w:right="57"/>
              <w:jc w:val="left"/>
            </w:pPr>
            <w:r w:rsidRPr="00515253">
              <w:t>RAN1 optimisations with large impacts to MAC still need to be discussed (SPS, Grant Free, CORESET, BWP).</w:t>
            </w:r>
          </w:p>
        </w:tc>
      </w:tr>
      <w:tr w:rsidR="00ED444B" w:rsidRPr="00515253" w14:paraId="19AE337B" w14:textId="77777777" w:rsidTr="00ED444B">
        <w:trPr>
          <w:trHeight w:val="248"/>
        </w:trPr>
        <w:tc>
          <w:tcPr>
            <w:tcW w:w="3969" w:type="dxa"/>
            <w:noWrap/>
          </w:tcPr>
          <w:p w14:paraId="291CAFD2" w14:textId="77777777" w:rsidR="00ED444B" w:rsidRPr="00515253" w:rsidRDefault="00ED444B" w:rsidP="00E809B7">
            <w:pPr>
              <w:pStyle w:val="TAC"/>
              <w:spacing w:before="20" w:after="20"/>
              <w:ind w:left="57" w:right="57"/>
              <w:jc w:val="left"/>
            </w:pPr>
            <w:r w:rsidRPr="00515253">
              <w:t>- TS</w:t>
            </w:r>
          </w:p>
        </w:tc>
        <w:tc>
          <w:tcPr>
            <w:tcW w:w="925" w:type="dxa"/>
          </w:tcPr>
          <w:p w14:paraId="0C354781" w14:textId="77777777" w:rsidR="00ED444B" w:rsidRPr="00515253" w:rsidRDefault="00ED444B" w:rsidP="00E809B7">
            <w:pPr>
              <w:pStyle w:val="TAC"/>
              <w:spacing w:before="20" w:after="20"/>
              <w:ind w:left="57" w:right="57"/>
            </w:pPr>
            <w:r w:rsidRPr="00515253">
              <w:t>good</w:t>
            </w:r>
          </w:p>
        </w:tc>
        <w:tc>
          <w:tcPr>
            <w:tcW w:w="6803" w:type="dxa"/>
            <w:noWrap/>
          </w:tcPr>
          <w:p w14:paraId="7304C95F" w14:textId="77777777" w:rsidR="00ED444B" w:rsidRPr="00515253" w:rsidRDefault="00ED444B" w:rsidP="00E809B7">
            <w:pPr>
              <w:pStyle w:val="TAC"/>
              <w:spacing w:before="20" w:after="20"/>
              <w:ind w:left="57" w:right="57"/>
              <w:jc w:val="left"/>
            </w:pPr>
            <w:r w:rsidRPr="00515253">
              <w:t>Good progress in general but some aspects are late.</w:t>
            </w:r>
          </w:p>
        </w:tc>
      </w:tr>
      <w:tr w:rsidR="00ED444B" w:rsidRPr="00515253" w14:paraId="2A4EC8AE" w14:textId="77777777" w:rsidTr="00ED444B">
        <w:trPr>
          <w:trHeight w:val="248"/>
        </w:trPr>
        <w:tc>
          <w:tcPr>
            <w:tcW w:w="3969" w:type="dxa"/>
            <w:noWrap/>
          </w:tcPr>
          <w:p w14:paraId="4AF9B3CC" w14:textId="77777777" w:rsidR="00ED444B" w:rsidRPr="00515253" w:rsidRDefault="00ED444B" w:rsidP="00E809B7">
            <w:pPr>
              <w:pStyle w:val="TAC"/>
              <w:spacing w:before="20" w:after="20"/>
              <w:ind w:left="57" w:right="57"/>
              <w:jc w:val="left"/>
            </w:pPr>
            <w:r w:rsidRPr="00515253">
              <w:t>- Architecture</w:t>
            </w:r>
          </w:p>
        </w:tc>
        <w:tc>
          <w:tcPr>
            <w:tcW w:w="925" w:type="dxa"/>
          </w:tcPr>
          <w:p w14:paraId="06550E33" w14:textId="77777777" w:rsidR="00ED444B" w:rsidRPr="00515253" w:rsidRDefault="00ED444B" w:rsidP="00E809B7">
            <w:pPr>
              <w:pStyle w:val="TAC"/>
              <w:spacing w:before="20" w:after="20"/>
              <w:ind w:left="57" w:right="57"/>
            </w:pPr>
            <w:r w:rsidRPr="00515253">
              <w:t>late</w:t>
            </w:r>
          </w:p>
        </w:tc>
        <w:tc>
          <w:tcPr>
            <w:tcW w:w="6803" w:type="dxa"/>
            <w:noWrap/>
          </w:tcPr>
          <w:p w14:paraId="080E5E92" w14:textId="77777777" w:rsidR="00ED444B" w:rsidRPr="00515253" w:rsidRDefault="00ED444B" w:rsidP="00E809B7">
            <w:pPr>
              <w:pStyle w:val="TAC"/>
              <w:spacing w:before="20" w:after="20"/>
              <w:ind w:left="57" w:right="57"/>
              <w:jc w:val="left"/>
            </w:pPr>
            <w:r w:rsidRPr="00515253">
              <w:t>Not clear yet how to model the time unit in MAC with multiple numerologies, bandwidth part, CORESET for PDCCH etc.</w:t>
            </w:r>
          </w:p>
        </w:tc>
      </w:tr>
      <w:tr w:rsidR="00ED444B" w:rsidRPr="00515253" w14:paraId="39F45C54" w14:textId="77777777" w:rsidTr="00ED444B">
        <w:trPr>
          <w:trHeight w:val="248"/>
        </w:trPr>
        <w:tc>
          <w:tcPr>
            <w:tcW w:w="3969" w:type="dxa"/>
            <w:noWrap/>
          </w:tcPr>
          <w:p w14:paraId="2B75732F" w14:textId="77777777" w:rsidR="00ED444B" w:rsidRPr="00515253" w:rsidRDefault="00ED444B" w:rsidP="00E809B7">
            <w:pPr>
              <w:pStyle w:val="TAC"/>
              <w:spacing w:before="20" w:after="20"/>
              <w:ind w:left="57" w:right="57"/>
              <w:jc w:val="left"/>
            </w:pPr>
            <w:r w:rsidRPr="00515253">
              <w:t>- PDU Format</w:t>
            </w:r>
          </w:p>
        </w:tc>
        <w:tc>
          <w:tcPr>
            <w:tcW w:w="925" w:type="dxa"/>
          </w:tcPr>
          <w:p w14:paraId="2EE4B134" w14:textId="77777777" w:rsidR="00ED444B" w:rsidRPr="00515253" w:rsidRDefault="00ED444B" w:rsidP="00E809B7">
            <w:pPr>
              <w:pStyle w:val="TAC"/>
              <w:spacing w:before="20" w:after="20"/>
              <w:ind w:left="57" w:right="57"/>
            </w:pPr>
            <w:r w:rsidRPr="00515253">
              <w:t>good</w:t>
            </w:r>
          </w:p>
        </w:tc>
        <w:tc>
          <w:tcPr>
            <w:tcW w:w="6803" w:type="dxa"/>
            <w:noWrap/>
          </w:tcPr>
          <w:p w14:paraId="166EF687" w14:textId="77777777" w:rsidR="00ED444B" w:rsidRPr="00515253" w:rsidRDefault="00ED444B" w:rsidP="00E809B7">
            <w:pPr>
              <w:pStyle w:val="TAC"/>
              <w:spacing w:before="20" w:after="20"/>
              <w:ind w:left="57" w:right="57"/>
              <w:jc w:val="left"/>
            </w:pPr>
            <w:r w:rsidRPr="00515253">
              <w:t>Good progress. PDU format for UL/DL-SCH finalised. Format for RAR pending RAN1 feedback.</w:t>
            </w:r>
          </w:p>
        </w:tc>
      </w:tr>
      <w:tr w:rsidR="00ED444B" w:rsidRPr="00515253" w14:paraId="020DF1E7" w14:textId="77777777" w:rsidTr="00ED444B">
        <w:trPr>
          <w:trHeight w:val="248"/>
        </w:trPr>
        <w:tc>
          <w:tcPr>
            <w:tcW w:w="3969" w:type="dxa"/>
            <w:noWrap/>
          </w:tcPr>
          <w:p w14:paraId="6E86E0B3" w14:textId="77777777" w:rsidR="00ED444B" w:rsidRPr="00515253" w:rsidRDefault="00ED444B" w:rsidP="00E809B7">
            <w:pPr>
              <w:pStyle w:val="TAC"/>
              <w:spacing w:before="20" w:after="20"/>
              <w:ind w:left="57" w:right="57"/>
              <w:jc w:val="left"/>
            </w:pPr>
            <w:r w:rsidRPr="00515253">
              <w:t>- Random Access</w:t>
            </w:r>
          </w:p>
        </w:tc>
        <w:tc>
          <w:tcPr>
            <w:tcW w:w="925" w:type="dxa"/>
          </w:tcPr>
          <w:p w14:paraId="7D41CD22" w14:textId="77777777" w:rsidR="00ED444B" w:rsidRPr="00515253" w:rsidRDefault="00ED444B" w:rsidP="00E809B7">
            <w:pPr>
              <w:pStyle w:val="TAC"/>
              <w:spacing w:before="20" w:after="20"/>
              <w:ind w:left="57" w:right="57"/>
            </w:pPr>
            <w:r w:rsidRPr="00515253">
              <w:t>late</w:t>
            </w:r>
          </w:p>
        </w:tc>
        <w:tc>
          <w:tcPr>
            <w:tcW w:w="6803" w:type="dxa"/>
            <w:noWrap/>
          </w:tcPr>
          <w:p w14:paraId="60679D64" w14:textId="77777777" w:rsidR="00ED444B" w:rsidRPr="00515253" w:rsidRDefault="00ED444B" w:rsidP="00E809B7">
            <w:pPr>
              <w:pStyle w:val="TAC"/>
              <w:spacing w:before="20" w:after="20"/>
              <w:ind w:left="57" w:right="57"/>
              <w:jc w:val="left"/>
            </w:pPr>
            <w:r w:rsidRPr="00515253">
              <w:t>RACH parameter differentiation depending on service/event not essential and how it works not clear yet; and beam aspects not fully reflected in RACH procedure yet.</w:t>
            </w:r>
          </w:p>
        </w:tc>
      </w:tr>
      <w:tr w:rsidR="00ED444B" w:rsidRPr="00515253" w14:paraId="009F9850" w14:textId="77777777" w:rsidTr="00ED444B">
        <w:trPr>
          <w:trHeight w:val="248"/>
        </w:trPr>
        <w:tc>
          <w:tcPr>
            <w:tcW w:w="3969" w:type="dxa"/>
            <w:noWrap/>
          </w:tcPr>
          <w:p w14:paraId="6C05E5F6" w14:textId="77777777" w:rsidR="00ED444B" w:rsidRPr="00515253" w:rsidRDefault="00ED444B" w:rsidP="00E809B7">
            <w:pPr>
              <w:pStyle w:val="TAC"/>
              <w:spacing w:before="20" w:after="20"/>
              <w:ind w:left="57" w:right="57"/>
              <w:jc w:val="left"/>
            </w:pPr>
            <w:r w:rsidRPr="00515253">
              <w:t>- SR</w:t>
            </w:r>
          </w:p>
        </w:tc>
        <w:tc>
          <w:tcPr>
            <w:tcW w:w="925" w:type="dxa"/>
          </w:tcPr>
          <w:p w14:paraId="61D69859" w14:textId="77777777" w:rsidR="00ED444B" w:rsidRPr="00515253" w:rsidRDefault="00ED444B" w:rsidP="00E809B7">
            <w:pPr>
              <w:pStyle w:val="TAC"/>
              <w:spacing w:before="20" w:after="20"/>
              <w:ind w:left="57" w:right="57"/>
            </w:pPr>
            <w:r w:rsidRPr="00515253">
              <w:t>late</w:t>
            </w:r>
          </w:p>
        </w:tc>
        <w:tc>
          <w:tcPr>
            <w:tcW w:w="6803" w:type="dxa"/>
            <w:noWrap/>
          </w:tcPr>
          <w:p w14:paraId="009F76DC" w14:textId="77777777" w:rsidR="00ED444B" w:rsidRPr="00515253" w:rsidRDefault="00ED444B" w:rsidP="00E809B7">
            <w:pPr>
              <w:pStyle w:val="TAC"/>
              <w:spacing w:before="20" w:after="20"/>
              <w:ind w:left="57" w:right="57"/>
              <w:jc w:val="left"/>
            </w:pPr>
            <w:r w:rsidRPr="00515253">
              <w:t>SR procedure still missing with open issues on how to handle SR restriction depending on the LCH that triggered the SR. Not essential to have the restriction if without LCP restriction.</w:t>
            </w:r>
          </w:p>
        </w:tc>
      </w:tr>
      <w:tr w:rsidR="00ED444B" w:rsidRPr="00515253" w14:paraId="79B7639F" w14:textId="77777777" w:rsidTr="00ED444B">
        <w:trPr>
          <w:trHeight w:val="248"/>
        </w:trPr>
        <w:tc>
          <w:tcPr>
            <w:tcW w:w="3969" w:type="dxa"/>
            <w:noWrap/>
          </w:tcPr>
          <w:p w14:paraId="05A2E5FF" w14:textId="77777777" w:rsidR="00ED444B" w:rsidRPr="00515253" w:rsidRDefault="00ED444B" w:rsidP="00E809B7">
            <w:pPr>
              <w:pStyle w:val="TAC"/>
              <w:spacing w:before="20" w:after="20"/>
              <w:ind w:left="57" w:right="57"/>
              <w:jc w:val="left"/>
            </w:pPr>
            <w:r w:rsidRPr="00515253">
              <w:t>- BSR</w:t>
            </w:r>
          </w:p>
        </w:tc>
        <w:tc>
          <w:tcPr>
            <w:tcW w:w="925" w:type="dxa"/>
          </w:tcPr>
          <w:p w14:paraId="0569514D" w14:textId="77777777" w:rsidR="00ED444B" w:rsidRPr="00515253" w:rsidRDefault="00ED444B" w:rsidP="00E809B7">
            <w:pPr>
              <w:pStyle w:val="TAC"/>
              <w:spacing w:before="20" w:after="20"/>
              <w:ind w:left="57" w:right="57"/>
            </w:pPr>
            <w:r w:rsidRPr="00515253">
              <w:t>good</w:t>
            </w:r>
          </w:p>
        </w:tc>
        <w:tc>
          <w:tcPr>
            <w:tcW w:w="6803" w:type="dxa"/>
            <w:noWrap/>
          </w:tcPr>
          <w:p w14:paraId="34609EC3" w14:textId="77777777" w:rsidR="00ED444B" w:rsidRPr="00515253" w:rsidRDefault="00ED444B" w:rsidP="00E809B7">
            <w:pPr>
              <w:pStyle w:val="TAC"/>
              <w:spacing w:before="20" w:after="20"/>
              <w:ind w:left="57" w:right="57"/>
              <w:jc w:val="left"/>
            </w:pPr>
            <w:r w:rsidRPr="00515253">
              <w:t>Input from RAN1 required to finalize buffer size tables.</w:t>
            </w:r>
          </w:p>
        </w:tc>
      </w:tr>
      <w:tr w:rsidR="00ED444B" w:rsidRPr="00515253" w14:paraId="0D6C3932" w14:textId="77777777" w:rsidTr="00ED444B">
        <w:trPr>
          <w:trHeight w:val="248"/>
        </w:trPr>
        <w:tc>
          <w:tcPr>
            <w:tcW w:w="3969" w:type="dxa"/>
            <w:noWrap/>
          </w:tcPr>
          <w:p w14:paraId="0B75C13A" w14:textId="77777777" w:rsidR="00ED444B" w:rsidRPr="00515253" w:rsidRDefault="00ED444B" w:rsidP="00E809B7">
            <w:pPr>
              <w:pStyle w:val="TAC"/>
              <w:spacing w:before="20" w:after="20"/>
              <w:ind w:left="57" w:right="57"/>
              <w:jc w:val="left"/>
            </w:pPr>
            <w:r w:rsidRPr="00515253">
              <w:t>- LCP</w:t>
            </w:r>
          </w:p>
        </w:tc>
        <w:tc>
          <w:tcPr>
            <w:tcW w:w="925" w:type="dxa"/>
          </w:tcPr>
          <w:p w14:paraId="3525D9F5" w14:textId="77777777" w:rsidR="00ED444B" w:rsidRPr="00515253" w:rsidRDefault="00ED444B" w:rsidP="00E809B7">
            <w:pPr>
              <w:pStyle w:val="TAC"/>
              <w:spacing w:before="20" w:after="20"/>
              <w:ind w:left="57" w:right="57"/>
            </w:pPr>
            <w:r w:rsidRPr="00515253">
              <w:t>good</w:t>
            </w:r>
          </w:p>
        </w:tc>
        <w:tc>
          <w:tcPr>
            <w:tcW w:w="6803" w:type="dxa"/>
            <w:noWrap/>
          </w:tcPr>
          <w:p w14:paraId="08275596" w14:textId="77777777" w:rsidR="00ED444B" w:rsidRPr="00515253" w:rsidRDefault="00ED444B" w:rsidP="00E809B7">
            <w:pPr>
              <w:pStyle w:val="TAC"/>
              <w:spacing w:before="20" w:after="20"/>
              <w:ind w:left="57" w:right="57"/>
              <w:jc w:val="left"/>
            </w:pPr>
            <w:r w:rsidRPr="00515253">
              <w:t>LCP restriction details to be finalised.</w:t>
            </w:r>
          </w:p>
          <w:p w14:paraId="680B1D34" w14:textId="77777777" w:rsidR="00ED444B" w:rsidRPr="00515253" w:rsidRDefault="00ED444B" w:rsidP="00E809B7">
            <w:pPr>
              <w:pStyle w:val="TAC"/>
              <w:spacing w:before="20" w:after="20"/>
              <w:ind w:left="57" w:right="57"/>
              <w:jc w:val="left"/>
            </w:pPr>
            <w:r w:rsidRPr="00515253">
              <w:t>Not essential to have LCP restriction in general, esp. not essential for single cell case as RAN1 will primarily work on single bandwidth part with single numerology for single cell.</w:t>
            </w:r>
          </w:p>
        </w:tc>
      </w:tr>
      <w:tr w:rsidR="00ED444B" w:rsidRPr="00515253" w14:paraId="245FB108" w14:textId="77777777" w:rsidTr="00ED444B">
        <w:trPr>
          <w:trHeight w:val="248"/>
        </w:trPr>
        <w:tc>
          <w:tcPr>
            <w:tcW w:w="3969" w:type="dxa"/>
            <w:noWrap/>
          </w:tcPr>
          <w:p w14:paraId="0BDAFCD2" w14:textId="77777777" w:rsidR="00ED444B" w:rsidRPr="00515253" w:rsidRDefault="00ED444B" w:rsidP="00E809B7">
            <w:pPr>
              <w:pStyle w:val="TAC"/>
              <w:spacing w:before="20" w:after="20"/>
              <w:ind w:left="57" w:right="57"/>
              <w:jc w:val="left"/>
            </w:pPr>
            <w:r w:rsidRPr="00515253">
              <w:t>- SPS/Grant Free</w:t>
            </w:r>
          </w:p>
        </w:tc>
        <w:tc>
          <w:tcPr>
            <w:tcW w:w="925" w:type="dxa"/>
          </w:tcPr>
          <w:p w14:paraId="2F0C98E6" w14:textId="77777777" w:rsidR="00ED444B" w:rsidRPr="00515253" w:rsidRDefault="00ED444B" w:rsidP="00E809B7">
            <w:pPr>
              <w:pStyle w:val="TAC"/>
              <w:spacing w:before="20" w:after="20"/>
              <w:ind w:left="57" w:right="57"/>
            </w:pPr>
            <w:r w:rsidRPr="00515253">
              <w:t>late</w:t>
            </w:r>
          </w:p>
        </w:tc>
        <w:tc>
          <w:tcPr>
            <w:tcW w:w="6803" w:type="dxa"/>
            <w:noWrap/>
          </w:tcPr>
          <w:p w14:paraId="11527BAF" w14:textId="77777777" w:rsidR="00ED444B" w:rsidRPr="00515253" w:rsidRDefault="00ED444B" w:rsidP="00E809B7">
            <w:pPr>
              <w:pStyle w:val="TAC"/>
              <w:spacing w:before="20" w:after="20"/>
              <w:ind w:left="57" w:right="57"/>
              <w:jc w:val="left"/>
            </w:pPr>
            <w:r w:rsidRPr="00515253">
              <w:t>Multiple SPS not essential to support, introduce extra complexity on how to confirm activation/deactivation.</w:t>
            </w:r>
          </w:p>
        </w:tc>
      </w:tr>
      <w:tr w:rsidR="00ED444B" w:rsidRPr="00515253" w14:paraId="756700C3" w14:textId="77777777" w:rsidTr="00ED444B">
        <w:trPr>
          <w:trHeight w:val="248"/>
        </w:trPr>
        <w:tc>
          <w:tcPr>
            <w:tcW w:w="3969" w:type="dxa"/>
            <w:noWrap/>
          </w:tcPr>
          <w:p w14:paraId="06174C30" w14:textId="77777777" w:rsidR="00ED444B" w:rsidRPr="00515253" w:rsidRDefault="00ED444B" w:rsidP="00E809B7">
            <w:pPr>
              <w:pStyle w:val="TAC"/>
              <w:spacing w:before="20" w:after="20"/>
              <w:ind w:left="57" w:right="57"/>
              <w:jc w:val="left"/>
            </w:pPr>
            <w:r w:rsidRPr="00515253">
              <w:t>- HARQ</w:t>
            </w:r>
          </w:p>
        </w:tc>
        <w:tc>
          <w:tcPr>
            <w:tcW w:w="925" w:type="dxa"/>
          </w:tcPr>
          <w:p w14:paraId="4A377FA1" w14:textId="77777777" w:rsidR="00ED444B" w:rsidRPr="00515253" w:rsidRDefault="00ED444B" w:rsidP="00E809B7">
            <w:pPr>
              <w:pStyle w:val="TAC"/>
              <w:spacing w:before="20" w:after="20"/>
              <w:ind w:left="57" w:right="57"/>
            </w:pPr>
            <w:r w:rsidRPr="00515253">
              <w:t>good</w:t>
            </w:r>
          </w:p>
        </w:tc>
        <w:tc>
          <w:tcPr>
            <w:tcW w:w="6803" w:type="dxa"/>
            <w:noWrap/>
          </w:tcPr>
          <w:p w14:paraId="4E2826D8" w14:textId="77777777" w:rsidR="00ED444B" w:rsidRPr="00515253" w:rsidRDefault="00ED444B" w:rsidP="00E809B7">
            <w:pPr>
              <w:pStyle w:val="TAC"/>
              <w:spacing w:before="20" w:after="20"/>
              <w:ind w:left="57" w:right="57"/>
              <w:jc w:val="left"/>
            </w:pPr>
            <w:r w:rsidRPr="00515253">
              <w:t xml:space="preserve">With the agreement of asynchronous adaptive HARQ for both UL and DL, baseline procedure available. </w:t>
            </w:r>
          </w:p>
        </w:tc>
      </w:tr>
      <w:tr w:rsidR="00ED444B" w:rsidRPr="00515253" w14:paraId="5B9B1E50" w14:textId="77777777" w:rsidTr="00ED444B">
        <w:trPr>
          <w:trHeight w:val="248"/>
        </w:trPr>
        <w:tc>
          <w:tcPr>
            <w:tcW w:w="3969" w:type="dxa"/>
            <w:noWrap/>
          </w:tcPr>
          <w:p w14:paraId="0B951FF2" w14:textId="77777777" w:rsidR="00ED444B" w:rsidRPr="00515253" w:rsidRDefault="00ED444B" w:rsidP="00E809B7">
            <w:pPr>
              <w:pStyle w:val="TAC"/>
              <w:spacing w:before="20" w:after="20"/>
              <w:ind w:left="57" w:right="57"/>
              <w:jc w:val="left"/>
            </w:pPr>
            <w:r w:rsidRPr="00515253">
              <w:t>- DRX</w:t>
            </w:r>
          </w:p>
        </w:tc>
        <w:tc>
          <w:tcPr>
            <w:tcW w:w="925" w:type="dxa"/>
          </w:tcPr>
          <w:p w14:paraId="5BDBFD09" w14:textId="77777777" w:rsidR="00ED444B" w:rsidRPr="00515253" w:rsidRDefault="00ED444B" w:rsidP="00E809B7">
            <w:pPr>
              <w:pStyle w:val="TAC"/>
              <w:spacing w:before="20" w:after="20"/>
              <w:ind w:left="57" w:right="57"/>
            </w:pPr>
            <w:r w:rsidRPr="00515253">
              <w:t>late</w:t>
            </w:r>
          </w:p>
        </w:tc>
        <w:tc>
          <w:tcPr>
            <w:tcW w:w="6803" w:type="dxa"/>
            <w:noWrap/>
          </w:tcPr>
          <w:p w14:paraId="218738CF" w14:textId="77777777" w:rsidR="00ED444B" w:rsidRPr="00515253" w:rsidRDefault="00ED444B" w:rsidP="00E809B7">
            <w:pPr>
              <w:pStyle w:val="TAC"/>
              <w:spacing w:before="20" w:after="20"/>
              <w:ind w:left="57" w:right="57"/>
              <w:jc w:val="left"/>
            </w:pPr>
            <w:r w:rsidRPr="00515253">
              <w:t>Impact of bandwidth part and CORESET not clear yet, possible be kept transparent to MAC but to be discussed.</w:t>
            </w:r>
          </w:p>
        </w:tc>
      </w:tr>
      <w:tr w:rsidR="00ED444B" w:rsidRPr="00515253" w14:paraId="7EB588E6" w14:textId="77777777" w:rsidTr="00ED444B">
        <w:trPr>
          <w:trHeight w:val="248"/>
        </w:trPr>
        <w:tc>
          <w:tcPr>
            <w:tcW w:w="3969" w:type="dxa"/>
            <w:noWrap/>
          </w:tcPr>
          <w:p w14:paraId="68E6B6FB" w14:textId="77777777" w:rsidR="00ED444B" w:rsidRPr="00515253" w:rsidRDefault="00ED444B" w:rsidP="00E809B7">
            <w:pPr>
              <w:pStyle w:val="TAC"/>
              <w:spacing w:before="20" w:after="20"/>
              <w:ind w:left="57" w:right="57"/>
              <w:jc w:val="left"/>
            </w:pPr>
            <w:r w:rsidRPr="00515253">
              <w:t>- Duplication</w:t>
            </w:r>
          </w:p>
        </w:tc>
        <w:tc>
          <w:tcPr>
            <w:tcW w:w="925" w:type="dxa"/>
          </w:tcPr>
          <w:p w14:paraId="281BA43F" w14:textId="77777777" w:rsidR="00ED444B" w:rsidRPr="00515253" w:rsidRDefault="00ED444B" w:rsidP="00E809B7">
            <w:pPr>
              <w:pStyle w:val="TAC"/>
              <w:spacing w:before="20" w:after="20"/>
              <w:ind w:left="57" w:right="57"/>
            </w:pPr>
            <w:r w:rsidRPr="00515253">
              <w:t>good</w:t>
            </w:r>
          </w:p>
        </w:tc>
        <w:tc>
          <w:tcPr>
            <w:tcW w:w="6803" w:type="dxa"/>
            <w:noWrap/>
          </w:tcPr>
          <w:p w14:paraId="4778C1F4" w14:textId="77777777" w:rsidR="00ED444B" w:rsidRPr="00515253" w:rsidRDefault="00ED444B" w:rsidP="00E809B7">
            <w:pPr>
              <w:pStyle w:val="TAC"/>
              <w:spacing w:before="20" w:after="20"/>
              <w:ind w:left="57" w:right="57"/>
              <w:jc w:val="left"/>
            </w:pPr>
            <w:r w:rsidRPr="00515253">
              <w:t>Duplication activation and deactivation MAC CE format settled.</w:t>
            </w:r>
          </w:p>
        </w:tc>
      </w:tr>
      <w:tr w:rsidR="00ED444B" w:rsidRPr="00515253" w14:paraId="1D25C5DC" w14:textId="77777777" w:rsidTr="00ED444B">
        <w:trPr>
          <w:trHeight w:val="248"/>
        </w:trPr>
        <w:tc>
          <w:tcPr>
            <w:tcW w:w="3969" w:type="dxa"/>
            <w:noWrap/>
          </w:tcPr>
          <w:p w14:paraId="1551E8E7" w14:textId="77777777" w:rsidR="00ED444B" w:rsidRPr="00515253" w:rsidRDefault="00ED444B" w:rsidP="00E809B7">
            <w:pPr>
              <w:pStyle w:val="TAC"/>
              <w:spacing w:before="20" w:after="20"/>
              <w:ind w:left="57" w:right="57"/>
              <w:jc w:val="left"/>
            </w:pPr>
            <w:r w:rsidRPr="00515253">
              <w:t>- PHR</w:t>
            </w:r>
          </w:p>
        </w:tc>
        <w:tc>
          <w:tcPr>
            <w:tcW w:w="925" w:type="dxa"/>
          </w:tcPr>
          <w:p w14:paraId="3D20CD05" w14:textId="77777777" w:rsidR="00ED444B" w:rsidRPr="00515253" w:rsidRDefault="00ED444B" w:rsidP="00E809B7">
            <w:pPr>
              <w:pStyle w:val="TAC"/>
              <w:spacing w:before="20" w:after="20"/>
              <w:ind w:left="57" w:right="57"/>
            </w:pPr>
            <w:r w:rsidRPr="00515253">
              <w:t>late</w:t>
            </w:r>
          </w:p>
        </w:tc>
        <w:tc>
          <w:tcPr>
            <w:tcW w:w="6803" w:type="dxa"/>
            <w:noWrap/>
          </w:tcPr>
          <w:p w14:paraId="2E66144E" w14:textId="77777777" w:rsidR="00ED444B" w:rsidRPr="00515253" w:rsidRDefault="00ED444B" w:rsidP="00E809B7">
            <w:pPr>
              <w:pStyle w:val="TAC"/>
              <w:spacing w:before="20" w:after="20"/>
              <w:ind w:left="57" w:right="57"/>
              <w:jc w:val="left"/>
            </w:pPr>
            <w:r w:rsidRPr="00515253">
              <w:t>Pending RAN1 and RAN4 progress.</w:t>
            </w:r>
          </w:p>
        </w:tc>
      </w:tr>
      <w:tr w:rsidR="00ED444B" w:rsidRPr="00515253" w14:paraId="576A697F" w14:textId="77777777" w:rsidTr="00ED444B">
        <w:trPr>
          <w:trHeight w:val="248"/>
        </w:trPr>
        <w:tc>
          <w:tcPr>
            <w:tcW w:w="3969" w:type="dxa"/>
            <w:shd w:val="clear" w:color="auto" w:fill="BDD6EE" w:themeFill="accent1" w:themeFillTint="66"/>
            <w:noWrap/>
          </w:tcPr>
          <w:p w14:paraId="4D245460" w14:textId="77777777" w:rsidR="00ED444B" w:rsidRPr="00515253" w:rsidRDefault="00ED444B" w:rsidP="00E809B7">
            <w:pPr>
              <w:pStyle w:val="TAC"/>
              <w:spacing w:before="20" w:after="20"/>
              <w:ind w:left="57" w:right="57"/>
              <w:jc w:val="left"/>
              <w:rPr>
                <w:b/>
              </w:rPr>
            </w:pPr>
            <w:r w:rsidRPr="00515253">
              <w:rPr>
                <w:b/>
              </w:rPr>
              <w:t>Stage 3 RLC</w:t>
            </w:r>
          </w:p>
        </w:tc>
        <w:tc>
          <w:tcPr>
            <w:tcW w:w="925" w:type="dxa"/>
            <w:shd w:val="clear" w:color="auto" w:fill="BDD6EE" w:themeFill="accent1" w:themeFillTint="66"/>
          </w:tcPr>
          <w:p w14:paraId="56885A7A" w14:textId="77777777" w:rsidR="00ED444B" w:rsidRPr="00515253" w:rsidRDefault="00ED444B" w:rsidP="00E809B7">
            <w:pPr>
              <w:pStyle w:val="TAC"/>
              <w:spacing w:before="20" w:after="20"/>
              <w:ind w:left="57" w:right="57"/>
            </w:pPr>
          </w:p>
        </w:tc>
        <w:tc>
          <w:tcPr>
            <w:tcW w:w="6803" w:type="dxa"/>
            <w:shd w:val="clear" w:color="auto" w:fill="BDD6EE" w:themeFill="accent1" w:themeFillTint="66"/>
            <w:noWrap/>
          </w:tcPr>
          <w:p w14:paraId="4803DE0D" w14:textId="77777777" w:rsidR="00ED444B" w:rsidRPr="00515253" w:rsidRDefault="00ED444B" w:rsidP="00E809B7">
            <w:pPr>
              <w:pStyle w:val="TAC"/>
              <w:spacing w:before="20" w:after="20"/>
              <w:ind w:left="57" w:right="57"/>
              <w:jc w:val="left"/>
            </w:pPr>
            <w:r w:rsidRPr="00515253">
              <w:t>In good shape, no blocking points.</w:t>
            </w:r>
          </w:p>
        </w:tc>
      </w:tr>
      <w:tr w:rsidR="00ED444B" w:rsidRPr="00515253" w14:paraId="4A4E659E" w14:textId="77777777" w:rsidTr="00ED444B">
        <w:trPr>
          <w:trHeight w:val="248"/>
        </w:trPr>
        <w:tc>
          <w:tcPr>
            <w:tcW w:w="3969" w:type="dxa"/>
            <w:noWrap/>
          </w:tcPr>
          <w:p w14:paraId="285DFFA2" w14:textId="77777777" w:rsidR="00ED444B" w:rsidRPr="00515253" w:rsidRDefault="00ED444B" w:rsidP="00E809B7">
            <w:pPr>
              <w:pStyle w:val="TAC"/>
              <w:spacing w:before="20" w:after="20"/>
              <w:ind w:left="57" w:right="57"/>
              <w:jc w:val="left"/>
            </w:pPr>
            <w:r w:rsidRPr="00515253">
              <w:t>- TS</w:t>
            </w:r>
          </w:p>
        </w:tc>
        <w:tc>
          <w:tcPr>
            <w:tcW w:w="925" w:type="dxa"/>
          </w:tcPr>
          <w:p w14:paraId="4A4DFA9D" w14:textId="77777777" w:rsidR="00ED444B" w:rsidRPr="00515253" w:rsidRDefault="00ED444B" w:rsidP="00E809B7">
            <w:pPr>
              <w:pStyle w:val="TAC"/>
              <w:spacing w:before="20" w:after="20"/>
              <w:ind w:left="57" w:right="57"/>
            </w:pPr>
            <w:r w:rsidRPr="00515253">
              <w:t>good</w:t>
            </w:r>
          </w:p>
        </w:tc>
        <w:tc>
          <w:tcPr>
            <w:tcW w:w="6803" w:type="dxa"/>
            <w:noWrap/>
          </w:tcPr>
          <w:p w14:paraId="2C9424A4" w14:textId="77777777" w:rsidR="00ED444B" w:rsidRPr="00515253" w:rsidRDefault="00ED444B" w:rsidP="00E809B7">
            <w:pPr>
              <w:pStyle w:val="TAC"/>
              <w:spacing w:before="20" w:after="20"/>
              <w:ind w:left="57" w:right="57"/>
              <w:jc w:val="left"/>
            </w:pPr>
            <w:r w:rsidRPr="00515253">
              <w:t>Still some open issues on how to handle pre-processing and avoid SN gap.</w:t>
            </w:r>
          </w:p>
        </w:tc>
      </w:tr>
      <w:tr w:rsidR="00ED444B" w:rsidRPr="00515253" w14:paraId="466F8C48" w14:textId="77777777" w:rsidTr="00ED444B">
        <w:trPr>
          <w:trHeight w:val="248"/>
        </w:trPr>
        <w:tc>
          <w:tcPr>
            <w:tcW w:w="3969" w:type="dxa"/>
            <w:noWrap/>
          </w:tcPr>
          <w:p w14:paraId="3C9D4786" w14:textId="77777777" w:rsidR="00ED444B" w:rsidRPr="00515253" w:rsidRDefault="00ED444B" w:rsidP="00E809B7">
            <w:pPr>
              <w:pStyle w:val="TAC"/>
              <w:spacing w:before="20" w:after="20"/>
              <w:ind w:left="57" w:right="57"/>
              <w:jc w:val="left"/>
            </w:pPr>
            <w:r w:rsidRPr="00515253">
              <w:t>- Header Format</w:t>
            </w:r>
          </w:p>
        </w:tc>
        <w:tc>
          <w:tcPr>
            <w:tcW w:w="925" w:type="dxa"/>
          </w:tcPr>
          <w:p w14:paraId="3045E63B" w14:textId="77777777" w:rsidR="00ED444B" w:rsidRPr="00515253" w:rsidRDefault="00ED444B" w:rsidP="00E809B7">
            <w:pPr>
              <w:pStyle w:val="TAC"/>
              <w:spacing w:before="20" w:after="20"/>
              <w:ind w:left="57" w:right="57"/>
            </w:pPr>
            <w:r w:rsidRPr="00515253">
              <w:t>good</w:t>
            </w:r>
          </w:p>
        </w:tc>
        <w:tc>
          <w:tcPr>
            <w:tcW w:w="6803" w:type="dxa"/>
            <w:noWrap/>
          </w:tcPr>
          <w:p w14:paraId="049E42A6" w14:textId="77777777" w:rsidR="00ED444B" w:rsidRPr="00515253" w:rsidRDefault="00ED444B" w:rsidP="00E809B7">
            <w:pPr>
              <w:pStyle w:val="TAC"/>
              <w:spacing w:before="20" w:after="20"/>
              <w:ind w:left="57" w:right="57"/>
              <w:jc w:val="left"/>
            </w:pPr>
            <w:r w:rsidRPr="00515253">
              <w:t>Data PDU format and Status Report PDU format finalised.</w:t>
            </w:r>
          </w:p>
        </w:tc>
      </w:tr>
      <w:tr w:rsidR="00ED444B" w:rsidRPr="00515253" w14:paraId="1B335DB1" w14:textId="77777777" w:rsidTr="00ED444B">
        <w:trPr>
          <w:trHeight w:val="248"/>
        </w:trPr>
        <w:tc>
          <w:tcPr>
            <w:tcW w:w="3969" w:type="dxa"/>
            <w:noWrap/>
          </w:tcPr>
          <w:p w14:paraId="406585EA" w14:textId="77777777" w:rsidR="00ED444B" w:rsidRPr="00515253" w:rsidRDefault="00ED444B" w:rsidP="00E809B7">
            <w:pPr>
              <w:pStyle w:val="TAC"/>
              <w:spacing w:before="20" w:after="20"/>
              <w:ind w:left="57" w:right="57"/>
              <w:jc w:val="left"/>
            </w:pPr>
            <w:r w:rsidRPr="00515253">
              <w:t>- UM Operation</w:t>
            </w:r>
          </w:p>
        </w:tc>
        <w:tc>
          <w:tcPr>
            <w:tcW w:w="925" w:type="dxa"/>
          </w:tcPr>
          <w:p w14:paraId="5BE1B399" w14:textId="77777777" w:rsidR="00ED444B" w:rsidRPr="00515253" w:rsidRDefault="00ED444B" w:rsidP="00E809B7">
            <w:pPr>
              <w:pStyle w:val="TAC"/>
              <w:spacing w:before="20" w:after="20"/>
              <w:ind w:left="57" w:right="57"/>
            </w:pPr>
            <w:r w:rsidRPr="00515253">
              <w:t>good</w:t>
            </w:r>
          </w:p>
        </w:tc>
        <w:tc>
          <w:tcPr>
            <w:tcW w:w="6803" w:type="dxa"/>
            <w:noWrap/>
          </w:tcPr>
          <w:p w14:paraId="7CB3DD07" w14:textId="77777777" w:rsidR="00ED444B" w:rsidRPr="00515253" w:rsidRDefault="00ED444B" w:rsidP="00E809B7">
            <w:pPr>
              <w:pStyle w:val="TAC"/>
              <w:spacing w:before="20" w:after="20"/>
              <w:ind w:left="57" w:right="57"/>
              <w:jc w:val="left"/>
            </w:pPr>
            <w:r w:rsidRPr="00515253">
              <w:t>Window with gap based timer agreed.</w:t>
            </w:r>
          </w:p>
        </w:tc>
      </w:tr>
      <w:tr w:rsidR="00ED444B" w:rsidRPr="00515253" w14:paraId="7700D510" w14:textId="77777777" w:rsidTr="00ED444B">
        <w:trPr>
          <w:trHeight w:val="248"/>
        </w:trPr>
        <w:tc>
          <w:tcPr>
            <w:tcW w:w="3969" w:type="dxa"/>
            <w:noWrap/>
          </w:tcPr>
          <w:p w14:paraId="1C9E046D" w14:textId="77777777" w:rsidR="00ED444B" w:rsidRPr="00515253" w:rsidRDefault="00ED444B" w:rsidP="00E809B7">
            <w:pPr>
              <w:pStyle w:val="TAC"/>
              <w:spacing w:before="20" w:after="20"/>
              <w:ind w:left="57" w:right="57"/>
              <w:jc w:val="left"/>
            </w:pPr>
            <w:r w:rsidRPr="00515253">
              <w:t>- Duplication</w:t>
            </w:r>
          </w:p>
        </w:tc>
        <w:tc>
          <w:tcPr>
            <w:tcW w:w="925" w:type="dxa"/>
          </w:tcPr>
          <w:p w14:paraId="3E02A606" w14:textId="77777777" w:rsidR="00ED444B" w:rsidRPr="00515253" w:rsidRDefault="00ED444B" w:rsidP="00E809B7">
            <w:pPr>
              <w:pStyle w:val="TAC"/>
              <w:spacing w:before="20" w:after="20"/>
              <w:ind w:left="57" w:right="57"/>
            </w:pPr>
            <w:r w:rsidRPr="00515253">
              <w:t>good</w:t>
            </w:r>
          </w:p>
        </w:tc>
        <w:tc>
          <w:tcPr>
            <w:tcW w:w="6803" w:type="dxa"/>
            <w:noWrap/>
          </w:tcPr>
          <w:p w14:paraId="06A80628" w14:textId="77777777" w:rsidR="00ED444B" w:rsidRPr="00515253" w:rsidRDefault="00ED444B" w:rsidP="00E809B7">
            <w:pPr>
              <w:pStyle w:val="TAC"/>
              <w:spacing w:before="20" w:after="20"/>
              <w:ind w:left="57" w:right="57"/>
              <w:jc w:val="left"/>
            </w:pPr>
            <w:r w:rsidRPr="00515253">
              <w:t>Agreement achieved on RLC failure handling for duplicated leg.</w:t>
            </w:r>
          </w:p>
        </w:tc>
      </w:tr>
      <w:tr w:rsidR="00ED444B" w:rsidRPr="00515253" w14:paraId="4B6B4218" w14:textId="77777777" w:rsidTr="00ED444B">
        <w:trPr>
          <w:trHeight w:val="248"/>
        </w:trPr>
        <w:tc>
          <w:tcPr>
            <w:tcW w:w="3969" w:type="dxa"/>
            <w:shd w:val="clear" w:color="auto" w:fill="BDD6EE" w:themeFill="accent1" w:themeFillTint="66"/>
            <w:noWrap/>
          </w:tcPr>
          <w:p w14:paraId="75FAD147" w14:textId="77777777" w:rsidR="00ED444B" w:rsidRPr="00515253" w:rsidRDefault="00ED444B" w:rsidP="00E809B7">
            <w:pPr>
              <w:pStyle w:val="TAC"/>
              <w:spacing w:before="20" w:after="20"/>
              <w:ind w:left="57" w:right="57"/>
              <w:jc w:val="left"/>
              <w:rPr>
                <w:b/>
              </w:rPr>
            </w:pPr>
            <w:r w:rsidRPr="00515253">
              <w:rPr>
                <w:b/>
              </w:rPr>
              <w:t>Stage 3 PDCP</w:t>
            </w:r>
          </w:p>
        </w:tc>
        <w:tc>
          <w:tcPr>
            <w:tcW w:w="925" w:type="dxa"/>
            <w:shd w:val="clear" w:color="auto" w:fill="BDD6EE" w:themeFill="accent1" w:themeFillTint="66"/>
          </w:tcPr>
          <w:p w14:paraId="0BB40A55" w14:textId="77777777" w:rsidR="00ED444B" w:rsidRPr="00515253" w:rsidRDefault="00ED444B" w:rsidP="00E809B7">
            <w:pPr>
              <w:pStyle w:val="TAC"/>
              <w:spacing w:before="20" w:after="20"/>
              <w:ind w:left="57" w:right="57"/>
            </w:pPr>
          </w:p>
        </w:tc>
        <w:tc>
          <w:tcPr>
            <w:tcW w:w="6803" w:type="dxa"/>
            <w:shd w:val="clear" w:color="auto" w:fill="BDD6EE" w:themeFill="accent1" w:themeFillTint="66"/>
            <w:noWrap/>
          </w:tcPr>
          <w:p w14:paraId="14FD1069" w14:textId="77777777" w:rsidR="00ED444B" w:rsidRPr="00515253" w:rsidRDefault="00ED444B" w:rsidP="00E809B7">
            <w:pPr>
              <w:pStyle w:val="TAC"/>
              <w:spacing w:before="20" w:after="20"/>
              <w:ind w:left="57" w:right="57"/>
              <w:jc w:val="left"/>
            </w:pPr>
            <w:r w:rsidRPr="00515253">
              <w:t>In good shape, no blocking points.</w:t>
            </w:r>
          </w:p>
        </w:tc>
      </w:tr>
      <w:tr w:rsidR="00ED444B" w:rsidRPr="00515253" w14:paraId="52DDD446" w14:textId="77777777" w:rsidTr="00ED444B">
        <w:trPr>
          <w:trHeight w:val="248"/>
        </w:trPr>
        <w:tc>
          <w:tcPr>
            <w:tcW w:w="3969" w:type="dxa"/>
            <w:noWrap/>
          </w:tcPr>
          <w:p w14:paraId="6CD3642A" w14:textId="77777777" w:rsidR="00ED444B" w:rsidRPr="00515253" w:rsidRDefault="00ED444B" w:rsidP="00E809B7">
            <w:pPr>
              <w:pStyle w:val="TAC"/>
              <w:spacing w:before="20" w:after="20"/>
              <w:ind w:left="57" w:right="57"/>
              <w:jc w:val="left"/>
            </w:pPr>
            <w:r w:rsidRPr="00515253">
              <w:t>- TS</w:t>
            </w:r>
          </w:p>
        </w:tc>
        <w:tc>
          <w:tcPr>
            <w:tcW w:w="925" w:type="dxa"/>
          </w:tcPr>
          <w:p w14:paraId="5F9DBB6C" w14:textId="77777777" w:rsidR="00ED444B" w:rsidRPr="00515253" w:rsidRDefault="00ED444B" w:rsidP="00E809B7">
            <w:pPr>
              <w:pStyle w:val="TAC"/>
              <w:spacing w:before="20" w:after="20"/>
              <w:ind w:left="57" w:right="57"/>
            </w:pPr>
            <w:r w:rsidRPr="00515253">
              <w:t>good</w:t>
            </w:r>
          </w:p>
        </w:tc>
        <w:tc>
          <w:tcPr>
            <w:tcW w:w="6803" w:type="dxa"/>
            <w:noWrap/>
          </w:tcPr>
          <w:p w14:paraId="412C12E6" w14:textId="77777777" w:rsidR="00ED444B" w:rsidRPr="00515253" w:rsidRDefault="00ED444B" w:rsidP="00E809B7">
            <w:pPr>
              <w:pStyle w:val="TAC"/>
              <w:spacing w:before="20" w:after="20"/>
              <w:ind w:left="57" w:right="57"/>
              <w:jc w:val="left"/>
            </w:pPr>
            <w:r w:rsidRPr="00515253">
              <w:t>Data volume calculation missing.</w:t>
            </w:r>
          </w:p>
        </w:tc>
      </w:tr>
      <w:tr w:rsidR="00ED444B" w:rsidRPr="00515253" w14:paraId="3ECBA054" w14:textId="77777777" w:rsidTr="00ED444B">
        <w:trPr>
          <w:trHeight w:val="248"/>
        </w:trPr>
        <w:tc>
          <w:tcPr>
            <w:tcW w:w="3969" w:type="dxa"/>
            <w:noWrap/>
          </w:tcPr>
          <w:p w14:paraId="23256FA7" w14:textId="77777777" w:rsidR="00ED444B" w:rsidRPr="00515253" w:rsidRDefault="00ED444B" w:rsidP="00E809B7">
            <w:pPr>
              <w:pStyle w:val="TAC"/>
              <w:spacing w:before="20" w:after="20"/>
              <w:ind w:left="57" w:right="57"/>
              <w:jc w:val="left"/>
            </w:pPr>
            <w:r w:rsidRPr="00515253">
              <w:t>- PDU Format</w:t>
            </w:r>
          </w:p>
        </w:tc>
        <w:tc>
          <w:tcPr>
            <w:tcW w:w="925" w:type="dxa"/>
          </w:tcPr>
          <w:p w14:paraId="2C2A232D" w14:textId="77777777" w:rsidR="00ED444B" w:rsidRPr="00515253" w:rsidRDefault="00ED444B" w:rsidP="00E809B7">
            <w:pPr>
              <w:pStyle w:val="TAC"/>
              <w:spacing w:before="20" w:after="20"/>
              <w:ind w:left="57" w:right="57"/>
            </w:pPr>
            <w:r w:rsidRPr="00515253">
              <w:t>good</w:t>
            </w:r>
          </w:p>
        </w:tc>
        <w:tc>
          <w:tcPr>
            <w:tcW w:w="6803" w:type="dxa"/>
            <w:noWrap/>
          </w:tcPr>
          <w:p w14:paraId="67944944" w14:textId="77777777" w:rsidR="00ED444B" w:rsidRPr="00515253" w:rsidRDefault="00ED444B" w:rsidP="00E809B7">
            <w:pPr>
              <w:pStyle w:val="TAC"/>
              <w:spacing w:before="20" w:after="20"/>
              <w:ind w:left="57" w:right="57"/>
              <w:jc w:val="left"/>
            </w:pPr>
            <w:r w:rsidRPr="00515253">
              <w:t>PDU Formats finalised.</w:t>
            </w:r>
          </w:p>
        </w:tc>
      </w:tr>
      <w:tr w:rsidR="00ED444B" w:rsidRPr="00515253" w14:paraId="3BB41F6B" w14:textId="77777777" w:rsidTr="00ED444B">
        <w:trPr>
          <w:trHeight w:val="248"/>
        </w:trPr>
        <w:tc>
          <w:tcPr>
            <w:tcW w:w="3969" w:type="dxa"/>
            <w:noWrap/>
          </w:tcPr>
          <w:p w14:paraId="24D27C33" w14:textId="77777777" w:rsidR="00ED444B" w:rsidRPr="00515253" w:rsidRDefault="00ED444B" w:rsidP="00E809B7">
            <w:pPr>
              <w:pStyle w:val="TAC"/>
              <w:spacing w:before="20" w:after="20"/>
              <w:ind w:left="57" w:right="57"/>
              <w:jc w:val="left"/>
            </w:pPr>
            <w:r w:rsidRPr="00515253">
              <w:t>- Receive Operation</w:t>
            </w:r>
          </w:p>
        </w:tc>
        <w:tc>
          <w:tcPr>
            <w:tcW w:w="925" w:type="dxa"/>
          </w:tcPr>
          <w:p w14:paraId="56E1DED5" w14:textId="77777777" w:rsidR="00ED444B" w:rsidRPr="00515253" w:rsidRDefault="00ED444B" w:rsidP="00E809B7">
            <w:pPr>
              <w:pStyle w:val="TAC"/>
              <w:spacing w:before="20" w:after="20"/>
              <w:ind w:left="57" w:right="57"/>
            </w:pPr>
            <w:r w:rsidRPr="00515253">
              <w:t>good</w:t>
            </w:r>
          </w:p>
        </w:tc>
        <w:tc>
          <w:tcPr>
            <w:tcW w:w="6803" w:type="dxa"/>
            <w:noWrap/>
          </w:tcPr>
          <w:p w14:paraId="322E77BB" w14:textId="77777777" w:rsidR="00ED444B" w:rsidRPr="00515253" w:rsidRDefault="00ED444B" w:rsidP="00E809B7">
            <w:pPr>
              <w:pStyle w:val="TAC"/>
              <w:spacing w:before="20" w:after="20"/>
              <w:ind w:left="57" w:right="57"/>
              <w:jc w:val="left"/>
            </w:pPr>
            <w:r w:rsidRPr="00515253">
              <w:t>Basic receive operation ready, out-of-order delivery to higher layers almost ready.</w:t>
            </w:r>
          </w:p>
        </w:tc>
      </w:tr>
      <w:tr w:rsidR="00ED444B" w:rsidRPr="00515253" w14:paraId="560F0F28" w14:textId="77777777" w:rsidTr="00ED444B">
        <w:trPr>
          <w:trHeight w:val="248"/>
        </w:trPr>
        <w:tc>
          <w:tcPr>
            <w:tcW w:w="3969" w:type="dxa"/>
            <w:noWrap/>
          </w:tcPr>
          <w:p w14:paraId="08262796" w14:textId="77777777" w:rsidR="00ED444B" w:rsidRPr="00515253" w:rsidRDefault="00ED444B" w:rsidP="00E809B7">
            <w:pPr>
              <w:pStyle w:val="TAC"/>
              <w:spacing w:before="20" w:after="20"/>
              <w:ind w:left="57" w:right="57"/>
              <w:jc w:val="left"/>
            </w:pPr>
            <w:r w:rsidRPr="00515253">
              <w:t>- UL Data Split</w:t>
            </w:r>
          </w:p>
        </w:tc>
        <w:tc>
          <w:tcPr>
            <w:tcW w:w="925" w:type="dxa"/>
          </w:tcPr>
          <w:p w14:paraId="3BD7FD39" w14:textId="77777777" w:rsidR="00ED444B" w:rsidRPr="00515253" w:rsidRDefault="00ED444B" w:rsidP="00E809B7">
            <w:pPr>
              <w:pStyle w:val="TAC"/>
              <w:spacing w:before="20" w:after="20"/>
              <w:ind w:left="57" w:right="57"/>
            </w:pPr>
            <w:r w:rsidRPr="00515253">
              <w:t>good</w:t>
            </w:r>
          </w:p>
        </w:tc>
        <w:tc>
          <w:tcPr>
            <w:tcW w:w="6803" w:type="dxa"/>
            <w:noWrap/>
          </w:tcPr>
          <w:p w14:paraId="681A5A82" w14:textId="77777777" w:rsidR="00ED444B" w:rsidRPr="00515253" w:rsidRDefault="00ED444B" w:rsidP="00E809B7">
            <w:pPr>
              <w:pStyle w:val="TAC"/>
              <w:spacing w:before="20" w:after="20"/>
              <w:ind w:left="57" w:right="57"/>
              <w:jc w:val="left"/>
            </w:pPr>
            <w:r w:rsidRPr="00515253">
              <w:t>Details of pre-processing limitations for threshold based UL data split missing. Data volume calculation missing.</w:t>
            </w:r>
          </w:p>
        </w:tc>
      </w:tr>
      <w:tr w:rsidR="00ED444B" w:rsidRPr="00515253" w14:paraId="6D9E9996" w14:textId="77777777" w:rsidTr="00ED444B">
        <w:trPr>
          <w:trHeight w:val="248"/>
        </w:trPr>
        <w:tc>
          <w:tcPr>
            <w:tcW w:w="3969" w:type="dxa"/>
            <w:shd w:val="clear" w:color="auto" w:fill="BDD6EE" w:themeFill="accent1" w:themeFillTint="66"/>
            <w:noWrap/>
          </w:tcPr>
          <w:p w14:paraId="1AC55AE2" w14:textId="77777777" w:rsidR="00ED444B" w:rsidRPr="00515253" w:rsidRDefault="00ED444B" w:rsidP="00E809B7">
            <w:pPr>
              <w:pStyle w:val="TAC"/>
              <w:spacing w:before="20" w:after="20"/>
              <w:ind w:left="57" w:right="57"/>
              <w:jc w:val="left"/>
              <w:rPr>
                <w:b/>
              </w:rPr>
            </w:pPr>
            <w:r w:rsidRPr="00515253">
              <w:rPr>
                <w:b/>
              </w:rPr>
              <w:t>Stage 3 SDAP</w:t>
            </w:r>
          </w:p>
        </w:tc>
        <w:tc>
          <w:tcPr>
            <w:tcW w:w="925" w:type="dxa"/>
            <w:shd w:val="clear" w:color="auto" w:fill="BDD6EE" w:themeFill="accent1" w:themeFillTint="66"/>
          </w:tcPr>
          <w:p w14:paraId="3CEBC66E" w14:textId="77777777" w:rsidR="00ED444B" w:rsidRPr="00515253" w:rsidRDefault="00ED444B" w:rsidP="00E809B7">
            <w:pPr>
              <w:pStyle w:val="TAC"/>
              <w:spacing w:before="20" w:after="20"/>
              <w:ind w:left="57" w:right="57"/>
            </w:pPr>
          </w:p>
        </w:tc>
        <w:tc>
          <w:tcPr>
            <w:tcW w:w="6803" w:type="dxa"/>
            <w:shd w:val="clear" w:color="auto" w:fill="BDD6EE" w:themeFill="accent1" w:themeFillTint="66"/>
            <w:noWrap/>
          </w:tcPr>
          <w:p w14:paraId="3C2835A4" w14:textId="77777777" w:rsidR="00ED444B" w:rsidRPr="00515253" w:rsidRDefault="00ED444B" w:rsidP="00E809B7">
            <w:pPr>
              <w:pStyle w:val="TAC"/>
              <w:spacing w:before="20" w:after="20"/>
              <w:ind w:left="57" w:right="57"/>
              <w:jc w:val="left"/>
            </w:pPr>
            <w:r w:rsidRPr="00515253">
              <w:t>In good shape, no blocking points.</w:t>
            </w:r>
          </w:p>
        </w:tc>
      </w:tr>
      <w:tr w:rsidR="00ED444B" w:rsidRPr="00515253" w14:paraId="0A63A5F6" w14:textId="77777777" w:rsidTr="00ED444B">
        <w:trPr>
          <w:trHeight w:val="248"/>
        </w:trPr>
        <w:tc>
          <w:tcPr>
            <w:tcW w:w="3969" w:type="dxa"/>
            <w:noWrap/>
          </w:tcPr>
          <w:p w14:paraId="7876F47E" w14:textId="77777777" w:rsidR="00ED444B" w:rsidRPr="00515253" w:rsidRDefault="00ED444B" w:rsidP="00E809B7">
            <w:pPr>
              <w:pStyle w:val="TAC"/>
              <w:spacing w:before="20" w:after="20"/>
              <w:ind w:left="57" w:right="57"/>
              <w:jc w:val="left"/>
            </w:pPr>
            <w:r w:rsidRPr="00515253">
              <w:t>- TS</w:t>
            </w:r>
          </w:p>
        </w:tc>
        <w:tc>
          <w:tcPr>
            <w:tcW w:w="925" w:type="dxa"/>
          </w:tcPr>
          <w:p w14:paraId="4F46C058" w14:textId="77777777" w:rsidR="00ED444B" w:rsidRPr="00515253" w:rsidRDefault="00ED444B" w:rsidP="00E809B7">
            <w:pPr>
              <w:pStyle w:val="TAC"/>
              <w:spacing w:before="20" w:after="20"/>
              <w:ind w:left="57" w:right="57"/>
            </w:pPr>
            <w:r w:rsidRPr="00515253">
              <w:t>good</w:t>
            </w:r>
          </w:p>
        </w:tc>
        <w:tc>
          <w:tcPr>
            <w:tcW w:w="6803" w:type="dxa"/>
            <w:noWrap/>
          </w:tcPr>
          <w:p w14:paraId="684DC3F6" w14:textId="77777777" w:rsidR="00ED444B" w:rsidRPr="00515253" w:rsidRDefault="00ED444B" w:rsidP="00E809B7">
            <w:pPr>
              <w:pStyle w:val="TAC"/>
              <w:spacing w:before="20" w:after="20"/>
              <w:ind w:left="57" w:right="57"/>
              <w:jc w:val="left"/>
            </w:pPr>
          </w:p>
        </w:tc>
      </w:tr>
      <w:tr w:rsidR="00ED444B" w:rsidRPr="00515253" w14:paraId="1951EC63" w14:textId="77777777" w:rsidTr="00ED444B">
        <w:trPr>
          <w:trHeight w:val="248"/>
        </w:trPr>
        <w:tc>
          <w:tcPr>
            <w:tcW w:w="3969" w:type="dxa"/>
            <w:noWrap/>
          </w:tcPr>
          <w:p w14:paraId="2BE28FEE" w14:textId="77777777" w:rsidR="00ED444B" w:rsidRPr="00515253" w:rsidRDefault="00ED444B" w:rsidP="00E809B7">
            <w:pPr>
              <w:pStyle w:val="TAC"/>
              <w:spacing w:before="20" w:after="20"/>
              <w:ind w:left="57" w:right="57"/>
              <w:jc w:val="left"/>
            </w:pPr>
            <w:r w:rsidRPr="00515253">
              <w:t>- Header Format</w:t>
            </w:r>
          </w:p>
        </w:tc>
        <w:tc>
          <w:tcPr>
            <w:tcW w:w="925" w:type="dxa"/>
          </w:tcPr>
          <w:p w14:paraId="381D6AF1" w14:textId="77777777" w:rsidR="00ED444B" w:rsidRPr="00515253" w:rsidRDefault="00ED444B" w:rsidP="00E809B7">
            <w:pPr>
              <w:pStyle w:val="TAC"/>
              <w:spacing w:before="20" w:after="20"/>
              <w:ind w:left="57" w:right="57"/>
            </w:pPr>
            <w:r w:rsidRPr="00515253">
              <w:t>good</w:t>
            </w:r>
          </w:p>
        </w:tc>
        <w:tc>
          <w:tcPr>
            <w:tcW w:w="6803" w:type="dxa"/>
            <w:noWrap/>
          </w:tcPr>
          <w:p w14:paraId="5B9C6169" w14:textId="77777777" w:rsidR="00ED444B" w:rsidRPr="00515253" w:rsidRDefault="00ED444B" w:rsidP="00E809B7">
            <w:pPr>
              <w:pStyle w:val="TAC"/>
              <w:spacing w:before="20" w:after="20"/>
              <w:ind w:left="57" w:right="57"/>
              <w:jc w:val="left"/>
            </w:pPr>
            <w:r w:rsidRPr="00515253">
              <w:t>Header format agreed, to be confirmed by SA2.</w:t>
            </w:r>
          </w:p>
        </w:tc>
      </w:tr>
      <w:tr w:rsidR="00ED444B" w:rsidRPr="00515253" w14:paraId="77EA4141" w14:textId="77777777" w:rsidTr="00ED444B">
        <w:trPr>
          <w:trHeight w:val="248"/>
        </w:trPr>
        <w:tc>
          <w:tcPr>
            <w:tcW w:w="3969" w:type="dxa"/>
            <w:shd w:val="clear" w:color="auto" w:fill="BDD6EE" w:themeFill="accent1" w:themeFillTint="66"/>
            <w:noWrap/>
          </w:tcPr>
          <w:p w14:paraId="76E65360" w14:textId="77777777" w:rsidR="00ED444B" w:rsidRPr="00515253" w:rsidRDefault="00ED444B" w:rsidP="00E809B7">
            <w:pPr>
              <w:pStyle w:val="TAC"/>
              <w:spacing w:before="20" w:after="20"/>
              <w:ind w:left="57" w:right="57"/>
              <w:jc w:val="left"/>
              <w:rPr>
                <w:b/>
              </w:rPr>
            </w:pPr>
            <w:r w:rsidRPr="00515253">
              <w:rPr>
                <w:b/>
              </w:rPr>
              <w:lastRenderedPageBreak/>
              <w:t>Stage 3 RRC</w:t>
            </w:r>
          </w:p>
        </w:tc>
        <w:tc>
          <w:tcPr>
            <w:tcW w:w="925" w:type="dxa"/>
            <w:shd w:val="clear" w:color="auto" w:fill="BDD6EE" w:themeFill="accent1" w:themeFillTint="66"/>
          </w:tcPr>
          <w:p w14:paraId="7C822498" w14:textId="77777777" w:rsidR="00ED444B" w:rsidRPr="00515253" w:rsidRDefault="00ED444B" w:rsidP="00E809B7">
            <w:pPr>
              <w:pStyle w:val="TAC"/>
              <w:spacing w:before="20" w:after="20"/>
              <w:ind w:left="57" w:right="57"/>
            </w:pPr>
          </w:p>
        </w:tc>
        <w:tc>
          <w:tcPr>
            <w:tcW w:w="6803" w:type="dxa"/>
            <w:shd w:val="clear" w:color="auto" w:fill="BDD6EE" w:themeFill="accent1" w:themeFillTint="66"/>
            <w:noWrap/>
          </w:tcPr>
          <w:p w14:paraId="27C2D175" w14:textId="77777777" w:rsidR="00ED444B" w:rsidRPr="00515253" w:rsidRDefault="00ED444B" w:rsidP="00E809B7">
            <w:pPr>
              <w:pStyle w:val="TAC"/>
              <w:spacing w:before="20" w:after="20"/>
              <w:ind w:left="57" w:right="57"/>
              <w:jc w:val="left"/>
            </w:pPr>
            <w:r w:rsidRPr="00515253">
              <w:t>Insufficient progress on many critical aspects for both SA and NSA. Large list of RAN1 parameters to handle (~150 vs. 50 for LTE Rel-8).</w:t>
            </w:r>
          </w:p>
        </w:tc>
      </w:tr>
      <w:tr w:rsidR="00ED444B" w:rsidRPr="00515253" w14:paraId="483529BE" w14:textId="77777777" w:rsidTr="00ED444B">
        <w:trPr>
          <w:trHeight w:val="248"/>
        </w:trPr>
        <w:tc>
          <w:tcPr>
            <w:tcW w:w="3969" w:type="dxa"/>
            <w:noWrap/>
          </w:tcPr>
          <w:p w14:paraId="70D64CF4" w14:textId="77777777" w:rsidR="00ED444B" w:rsidRPr="00515253" w:rsidRDefault="00ED444B" w:rsidP="00E809B7">
            <w:pPr>
              <w:pStyle w:val="TAC"/>
              <w:spacing w:before="20" w:after="20"/>
              <w:ind w:left="57" w:right="57"/>
              <w:jc w:val="left"/>
            </w:pPr>
            <w:r w:rsidRPr="00515253">
              <w:t>- TS</w:t>
            </w:r>
          </w:p>
        </w:tc>
        <w:tc>
          <w:tcPr>
            <w:tcW w:w="925" w:type="dxa"/>
          </w:tcPr>
          <w:p w14:paraId="21FD07D3" w14:textId="77777777" w:rsidR="00ED444B" w:rsidRPr="00515253" w:rsidRDefault="00ED444B" w:rsidP="00E809B7">
            <w:pPr>
              <w:pStyle w:val="TAC"/>
              <w:spacing w:before="20" w:after="20"/>
              <w:ind w:left="57" w:right="57"/>
            </w:pPr>
            <w:r w:rsidRPr="00515253">
              <w:t>late</w:t>
            </w:r>
          </w:p>
        </w:tc>
        <w:tc>
          <w:tcPr>
            <w:tcW w:w="6803" w:type="dxa"/>
            <w:noWrap/>
          </w:tcPr>
          <w:p w14:paraId="0321F15D" w14:textId="77777777" w:rsidR="00ED444B" w:rsidRPr="00515253" w:rsidRDefault="00ED444B" w:rsidP="00E809B7">
            <w:pPr>
              <w:pStyle w:val="TAC"/>
              <w:spacing w:before="20" w:after="20"/>
              <w:ind w:left="57" w:right="57"/>
              <w:jc w:val="left"/>
            </w:pPr>
            <w:r w:rsidRPr="00515253">
              <w:t>Decent progress for skeleton but missing lot of content.</w:t>
            </w:r>
          </w:p>
        </w:tc>
      </w:tr>
      <w:tr w:rsidR="00ED444B" w:rsidRPr="00515253" w14:paraId="05DF27A3" w14:textId="77777777" w:rsidTr="00ED444B">
        <w:trPr>
          <w:trHeight w:val="248"/>
        </w:trPr>
        <w:tc>
          <w:tcPr>
            <w:tcW w:w="3969" w:type="dxa"/>
            <w:noWrap/>
          </w:tcPr>
          <w:p w14:paraId="3A8F3744" w14:textId="77777777" w:rsidR="00ED444B" w:rsidRPr="00515253" w:rsidRDefault="00ED444B" w:rsidP="00E809B7">
            <w:pPr>
              <w:pStyle w:val="TAC"/>
              <w:spacing w:before="20" w:after="20"/>
              <w:ind w:left="57" w:right="57"/>
              <w:jc w:val="left"/>
            </w:pPr>
            <w:r w:rsidRPr="00515253">
              <w:t>- Specification Methodology</w:t>
            </w:r>
          </w:p>
        </w:tc>
        <w:tc>
          <w:tcPr>
            <w:tcW w:w="925" w:type="dxa"/>
          </w:tcPr>
          <w:p w14:paraId="69D375BA" w14:textId="77777777" w:rsidR="00ED444B" w:rsidRPr="00515253" w:rsidRDefault="00ED444B" w:rsidP="00E809B7">
            <w:pPr>
              <w:pStyle w:val="TAC"/>
              <w:spacing w:before="20" w:after="20"/>
              <w:ind w:left="57" w:right="57"/>
            </w:pPr>
            <w:r w:rsidRPr="00515253">
              <w:t>good</w:t>
            </w:r>
          </w:p>
        </w:tc>
        <w:tc>
          <w:tcPr>
            <w:tcW w:w="6803" w:type="dxa"/>
            <w:noWrap/>
          </w:tcPr>
          <w:p w14:paraId="7058486B" w14:textId="77777777" w:rsidR="00ED444B" w:rsidRPr="00515253" w:rsidRDefault="00ED444B" w:rsidP="00E809B7">
            <w:pPr>
              <w:pStyle w:val="TAC"/>
              <w:spacing w:before="20" w:after="20"/>
              <w:ind w:left="57" w:right="57"/>
              <w:jc w:val="left"/>
            </w:pPr>
            <w:r w:rsidRPr="00515253">
              <w:t>Good progress, done.</w:t>
            </w:r>
          </w:p>
        </w:tc>
      </w:tr>
      <w:tr w:rsidR="00ED444B" w:rsidRPr="00515253" w14:paraId="5BD63C61" w14:textId="77777777" w:rsidTr="00ED444B">
        <w:trPr>
          <w:trHeight w:val="248"/>
        </w:trPr>
        <w:tc>
          <w:tcPr>
            <w:tcW w:w="3969" w:type="dxa"/>
            <w:noWrap/>
          </w:tcPr>
          <w:p w14:paraId="5D0047F1" w14:textId="77777777" w:rsidR="00ED444B" w:rsidRPr="00515253" w:rsidRDefault="00ED444B" w:rsidP="00E809B7">
            <w:pPr>
              <w:pStyle w:val="TAC"/>
              <w:spacing w:before="20" w:after="20"/>
              <w:ind w:left="57" w:right="57"/>
              <w:jc w:val="left"/>
            </w:pPr>
            <w:r w:rsidRPr="00515253">
              <w:t>- Connection control procedures</w:t>
            </w:r>
          </w:p>
        </w:tc>
        <w:tc>
          <w:tcPr>
            <w:tcW w:w="925" w:type="dxa"/>
          </w:tcPr>
          <w:p w14:paraId="6C4C53FE" w14:textId="77777777" w:rsidR="00ED444B" w:rsidRPr="00515253" w:rsidRDefault="00ED444B" w:rsidP="00E809B7">
            <w:pPr>
              <w:pStyle w:val="TAC"/>
              <w:spacing w:before="20" w:after="20"/>
              <w:ind w:left="57" w:right="57"/>
            </w:pPr>
            <w:r w:rsidRPr="00515253">
              <w:t>late</w:t>
            </w:r>
          </w:p>
        </w:tc>
        <w:tc>
          <w:tcPr>
            <w:tcW w:w="6803" w:type="dxa"/>
            <w:noWrap/>
          </w:tcPr>
          <w:p w14:paraId="473F20B3" w14:textId="77777777" w:rsidR="00ED444B" w:rsidRPr="00515253" w:rsidRDefault="00ED444B" w:rsidP="00E809B7">
            <w:pPr>
              <w:pStyle w:val="TAC"/>
              <w:spacing w:before="20" w:after="20"/>
              <w:ind w:left="57" w:right="57"/>
              <w:jc w:val="left"/>
            </w:pPr>
            <w:r w:rsidRPr="00515253">
              <w:t>Needed for any NR operation</w:t>
            </w:r>
            <w:r>
              <w:t xml:space="preserve"> (including the NR leg of NSA - not all procedures though)</w:t>
            </w:r>
          </w:p>
        </w:tc>
      </w:tr>
      <w:tr w:rsidR="00ED444B" w:rsidRPr="00515253" w14:paraId="53B8A7E4" w14:textId="77777777" w:rsidTr="00ED444B">
        <w:trPr>
          <w:trHeight w:val="248"/>
        </w:trPr>
        <w:tc>
          <w:tcPr>
            <w:tcW w:w="3969" w:type="dxa"/>
            <w:noWrap/>
          </w:tcPr>
          <w:p w14:paraId="44D74EC6" w14:textId="77777777" w:rsidR="00ED444B" w:rsidRPr="00515253" w:rsidRDefault="00ED444B" w:rsidP="00E809B7">
            <w:pPr>
              <w:pStyle w:val="TAC"/>
              <w:spacing w:before="20" w:after="20"/>
              <w:ind w:left="57" w:right="57"/>
              <w:jc w:val="left"/>
            </w:pPr>
            <w:r w:rsidRPr="00515253">
              <w:t xml:space="preserve">- - Message Harmonisation </w:t>
            </w:r>
          </w:p>
        </w:tc>
        <w:tc>
          <w:tcPr>
            <w:tcW w:w="925" w:type="dxa"/>
          </w:tcPr>
          <w:p w14:paraId="7BBD4CC2" w14:textId="77777777" w:rsidR="00ED444B" w:rsidRPr="00515253" w:rsidRDefault="00ED444B" w:rsidP="00E809B7">
            <w:pPr>
              <w:pStyle w:val="TAC"/>
              <w:spacing w:before="20" w:after="20"/>
              <w:ind w:left="57" w:right="57"/>
            </w:pPr>
            <w:r w:rsidRPr="00515253">
              <w:t>late</w:t>
            </w:r>
          </w:p>
        </w:tc>
        <w:tc>
          <w:tcPr>
            <w:tcW w:w="6803" w:type="dxa"/>
            <w:noWrap/>
          </w:tcPr>
          <w:p w14:paraId="2836A730" w14:textId="77777777" w:rsidR="00ED444B" w:rsidRPr="00515253" w:rsidRDefault="00ED444B" w:rsidP="00E809B7">
            <w:pPr>
              <w:pStyle w:val="TAC"/>
              <w:spacing w:before="20" w:after="20"/>
              <w:ind w:left="57" w:right="57"/>
              <w:jc w:val="left"/>
            </w:pPr>
            <w:r w:rsidRPr="00515253">
              <w:t>Optimization.</w:t>
            </w:r>
          </w:p>
        </w:tc>
      </w:tr>
      <w:tr w:rsidR="00ED444B" w:rsidRPr="00515253" w14:paraId="6795B7B9" w14:textId="77777777" w:rsidTr="00ED444B">
        <w:trPr>
          <w:trHeight w:val="248"/>
        </w:trPr>
        <w:tc>
          <w:tcPr>
            <w:tcW w:w="3969" w:type="dxa"/>
            <w:noWrap/>
          </w:tcPr>
          <w:p w14:paraId="6E0DAC4B" w14:textId="77777777" w:rsidR="00ED444B" w:rsidRPr="00515253" w:rsidRDefault="00ED444B" w:rsidP="00E809B7">
            <w:pPr>
              <w:pStyle w:val="TAC"/>
              <w:spacing w:before="20" w:after="20"/>
              <w:ind w:left="57" w:right="57"/>
              <w:jc w:val="left"/>
            </w:pPr>
            <w:r w:rsidRPr="00515253">
              <w:t>- - Reconfiguration</w:t>
            </w:r>
          </w:p>
        </w:tc>
        <w:tc>
          <w:tcPr>
            <w:tcW w:w="925" w:type="dxa"/>
          </w:tcPr>
          <w:p w14:paraId="673908AF" w14:textId="77777777" w:rsidR="00ED444B" w:rsidRPr="00515253" w:rsidRDefault="00ED444B" w:rsidP="00E809B7">
            <w:pPr>
              <w:pStyle w:val="TAC"/>
              <w:spacing w:before="20" w:after="20"/>
              <w:ind w:left="57" w:right="57"/>
            </w:pPr>
            <w:r w:rsidRPr="00515253">
              <w:t>late</w:t>
            </w:r>
          </w:p>
        </w:tc>
        <w:tc>
          <w:tcPr>
            <w:tcW w:w="6803" w:type="dxa"/>
            <w:noWrap/>
          </w:tcPr>
          <w:p w14:paraId="120F1498" w14:textId="77777777" w:rsidR="00ED444B" w:rsidRPr="00515253" w:rsidRDefault="00ED444B" w:rsidP="00E809B7">
            <w:pPr>
              <w:pStyle w:val="TAC"/>
              <w:spacing w:before="20" w:after="20"/>
              <w:ind w:left="57" w:right="57"/>
              <w:jc w:val="left"/>
            </w:pPr>
            <w:r w:rsidRPr="00515253">
              <w:t>Started. Critical message for EN-DC and most use cases.</w:t>
            </w:r>
          </w:p>
        </w:tc>
      </w:tr>
      <w:tr w:rsidR="00ED444B" w:rsidRPr="00515253" w14:paraId="28537944" w14:textId="77777777" w:rsidTr="00ED444B">
        <w:trPr>
          <w:trHeight w:val="248"/>
        </w:trPr>
        <w:tc>
          <w:tcPr>
            <w:tcW w:w="3969" w:type="dxa"/>
            <w:noWrap/>
          </w:tcPr>
          <w:p w14:paraId="75B6305C" w14:textId="77777777" w:rsidR="00ED444B" w:rsidRPr="00515253" w:rsidRDefault="00ED444B" w:rsidP="00E809B7">
            <w:pPr>
              <w:pStyle w:val="TAC"/>
              <w:spacing w:before="20" w:after="20"/>
              <w:ind w:left="57" w:right="57"/>
              <w:jc w:val="left"/>
            </w:pPr>
            <w:r w:rsidRPr="00515253">
              <w:t>- - NSA Aspects</w:t>
            </w:r>
          </w:p>
        </w:tc>
        <w:tc>
          <w:tcPr>
            <w:tcW w:w="925" w:type="dxa"/>
          </w:tcPr>
          <w:p w14:paraId="68205EB3" w14:textId="77777777" w:rsidR="00ED444B" w:rsidRPr="00515253" w:rsidRDefault="00ED444B" w:rsidP="00E809B7">
            <w:pPr>
              <w:pStyle w:val="TAC"/>
              <w:spacing w:before="20" w:after="20"/>
              <w:ind w:left="57" w:right="57"/>
            </w:pPr>
            <w:r w:rsidRPr="00515253">
              <w:t>late</w:t>
            </w:r>
          </w:p>
        </w:tc>
        <w:tc>
          <w:tcPr>
            <w:tcW w:w="6803" w:type="dxa"/>
            <w:noWrap/>
          </w:tcPr>
          <w:p w14:paraId="3CDDE97F" w14:textId="77777777" w:rsidR="00ED444B" w:rsidRPr="00515253" w:rsidRDefault="00ED444B" w:rsidP="00E809B7">
            <w:pPr>
              <w:pStyle w:val="TAC"/>
              <w:spacing w:before="20" w:after="20"/>
              <w:ind w:left="57" w:right="57"/>
              <w:jc w:val="left"/>
            </w:pPr>
            <w:r w:rsidRPr="00515253">
              <w:t>Started and progressing.</w:t>
            </w:r>
          </w:p>
        </w:tc>
      </w:tr>
      <w:tr w:rsidR="00ED444B" w:rsidRPr="00515253" w14:paraId="43FC4428" w14:textId="77777777" w:rsidTr="00ED444B">
        <w:trPr>
          <w:trHeight w:val="248"/>
        </w:trPr>
        <w:tc>
          <w:tcPr>
            <w:tcW w:w="3969" w:type="dxa"/>
            <w:noWrap/>
          </w:tcPr>
          <w:p w14:paraId="255FEE29" w14:textId="77777777" w:rsidR="00ED444B" w:rsidRPr="00515253" w:rsidRDefault="00ED444B" w:rsidP="00E809B7">
            <w:pPr>
              <w:pStyle w:val="TAC"/>
              <w:spacing w:before="20" w:after="20"/>
              <w:ind w:left="57" w:right="57"/>
              <w:jc w:val="left"/>
            </w:pPr>
            <w:r w:rsidRPr="00515253">
              <w:t>- RRM Measurements</w:t>
            </w:r>
          </w:p>
        </w:tc>
        <w:tc>
          <w:tcPr>
            <w:tcW w:w="925" w:type="dxa"/>
          </w:tcPr>
          <w:p w14:paraId="371A2259" w14:textId="77777777" w:rsidR="00ED444B" w:rsidRPr="00515253" w:rsidRDefault="00ED444B" w:rsidP="00E809B7">
            <w:pPr>
              <w:pStyle w:val="TAC"/>
              <w:spacing w:before="20" w:after="20"/>
              <w:ind w:left="57" w:right="57"/>
            </w:pPr>
            <w:r w:rsidRPr="00515253">
              <w:t>late</w:t>
            </w:r>
          </w:p>
        </w:tc>
        <w:tc>
          <w:tcPr>
            <w:tcW w:w="6803" w:type="dxa"/>
            <w:noWrap/>
          </w:tcPr>
          <w:p w14:paraId="00A48E85" w14:textId="77777777" w:rsidR="00ED444B" w:rsidRPr="00515253" w:rsidRDefault="00ED444B" w:rsidP="00E809B7">
            <w:pPr>
              <w:pStyle w:val="TAC"/>
              <w:spacing w:before="20" w:after="20"/>
              <w:ind w:left="57" w:right="57"/>
              <w:jc w:val="left"/>
            </w:pPr>
            <w:r w:rsidRPr="00515253">
              <w:t xml:space="preserve">Going relatively slowly. </w:t>
            </w:r>
          </w:p>
        </w:tc>
      </w:tr>
      <w:tr w:rsidR="00ED444B" w:rsidRPr="00515253" w14:paraId="47C0FC03" w14:textId="77777777" w:rsidTr="00ED444B">
        <w:trPr>
          <w:trHeight w:val="248"/>
        </w:trPr>
        <w:tc>
          <w:tcPr>
            <w:tcW w:w="3969" w:type="dxa"/>
            <w:noWrap/>
          </w:tcPr>
          <w:p w14:paraId="3FCF8315" w14:textId="77777777" w:rsidR="00ED444B" w:rsidRPr="00515253" w:rsidRDefault="00ED444B" w:rsidP="00E809B7">
            <w:pPr>
              <w:pStyle w:val="TAC"/>
              <w:spacing w:before="20" w:after="20"/>
              <w:ind w:left="57" w:right="57"/>
              <w:jc w:val="left"/>
            </w:pPr>
            <w:r w:rsidRPr="00515253">
              <w:t>- - Cell Quality Derivation</w:t>
            </w:r>
          </w:p>
        </w:tc>
        <w:tc>
          <w:tcPr>
            <w:tcW w:w="925" w:type="dxa"/>
          </w:tcPr>
          <w:p w14:paraId="3050A196" w14:textId="77777777" w:rsidR="00ED444B" w:rsidRPr="00515253" w:rsidRDefault="00ED444B" w:rsidP="00E809B7">
            <w:pPr>
              <w:pStyle w:val="TAC"/>
              <w:spacing w:before="20" w:after="20"/>
              <w:ind w:left="57" w:right="57"/>
            </w:pPr>
            <w:r w:rsidRPr="00515253">
              <w:t>good</w:t>
            </w:r>
          </w:p>
        </w:tc>
        <w:tc>
          <w:tcPr>
            <w:tcW w:w="6803" w:type="dxa"/>
            <w:noWrap/>
          </w:tcPr>
          <w:p w14:paraId="2053BE87" w14:textId="77777777" w:rsidR="00ED444B" w:rsidRPr="00515253" w:rsidRDefault="00ED444B" w:rsidP="00E809B7">
            <w:pPr>
              <w:pStyle w:val="TAC"/>
              <w:spacing w:before="20" w:after="20"/>
              <w:ind w:left="57" w:right="57"/>
              <w:jc w:val="left"/>
            </w:pPr>
            <w:r w:rsidRPr="00515253">
              <w:t>After lengthy discussions - done.</w:t>
            </w:r>
          </w:p>
        </w:tc>
      </w:tr>
      <w:tr w:rsidR="00ED444B" w:rsidRPr="00515253" w14:paraId="0D8B08AF" w14:textId="77777777" w:rsidTr="00ED444B">
        <w:trPr>
          <w:trHeight w:val="248"/>
        </w:trPr>
        <w:tc>
          <w:tcPr>
            <w:tcW w:w="3969" w:type="dxa"/>
            <w:noWrap/>
          </w:tcPr>
          <w:p w14:paraId="5190D70E" w14:textId="77777777" w:rsidR="00ED444B" w:rsidRPr="00515253" w:rsidRDefault="00ED444B" w:rsidP="00E809B7">
            <w:pPr>
              <w:pStyle w:val="TAC"/>
              <w:spacing w:before="20" w:after="20"/>
              <w:ind w:left="57" w:right="57"/>
              <w:jc w:val="left"/>
            </w:pPr>
            <w:r w:rsidRPr="00515253">
              <w:t>- - Measurement report content</w:t>
            </w:r>
          </w:p>
        </w:tc>
        <w:tc>
          <w:tcPr>
            <w:tcW w:w="925" w:type="dxa"/>
          </w:tcPr>
          <w:p w14:paraId="3931932E" w14:textId="77777777" w:rsidR="00ED444B" w:rsidRPr="00515253" w:rsidRDefault="00ED444B" w:rsidP="00E809B7">
            <w:pPr>
              <w:pStyle w:val="TAC"/>
              <w:spacing w:before="20" w:after="20"/>
              <w:ind w:left="57" w:right="57"/>
            </w:pPr>
            <w:r w:rsidRPr="00515253">
              <w:t>good</w:t>
            </w:r>
          </w:p>
        </w:tc>
        <w:tc>
          <w:tcPr>
            <w:tcW w:w="6803" w:type="dxa"/>
            <w:noWrap/>
          </w:tcPr>
          <w:p w14:paraId="3DE822C7" w14:textId="77777777" w:rsidR="00ED444B" w:rsidRPr="00515253" w:rsidRDefault="00ED444B" w:rsidP="00E809B7">
            <w:pPr>
              <w:pStyle w:val="TAC"/>
              <w:spacing w:before="20" w:after="20"/>
              <w:ind w:left="57" w:right="57"/>
              <w:jc w:val="left"/>
            </w:pPr>
            <w:r w:rsidRPr="00515253">
              <w:t>Almost done.</w:t>
            </w:r>
          </w:p>
        </w:tc>
      </w:tr>
      <w:tr w:rsidR="00ED444B" w:rsidRPr="00515253" w14:paraId="705A9A99" w14:textId="77777777" w:rsidTr="00ED444B">
        <w:trPr>
          <w:trHeight w:val="248"/>
        </w:trPr>
        <w:tc>
          <w:tcPr>
            <w:tcW w:w="3969" w:type="dxa"/>
            <w:noWrap/>
          </w:tcPr>
          <w:p w14:paraId="29D8D3A1" w14:textId="77777777" w:rsidR="00ED444B" w:rsidRPr="00515253" w:rsidRDefault="00ED444B" w:rsidP="00E809B7">
            <w:pPr>
              <w:pStyle w:val="TAC"/>
              <w:spacing w:before="20" w:after="20"/>
              <w:ind w:left="57" w:right="57"/>
              <w:jc w:val="left"/>
            </w:pPr>
            <w:r w:rsidRPr="00515253">
              <w:t>- - Measurement configuration</w:t>
            </w:r>
          </w:p>
        </w:tc>
        <w:tc>
          <w:tcPr>
            <w:tcW w:w="925" w:type="dxa"/>
          </w:tcPr>
          <w:p w14:paraId="04E89928" w14:textId="77777777" w:rsidR="00ED444B" w:rsidRPr="00515253" w:rsidRDefault="00ED444B" w:rsidP="00E809B7">
            <w:pPr>
              <w:pStyle w:val="TAC"/>
              <w:spacing w:before="20" w:after="20"/>
              <w:ind w:left="57" w:right="57"/>
            </w:pPr>
            <w:r w:rsidRPr="00515253">
              <w:t>late</w:t>
            </w:r>
          </w:p>
        </w:tc>
        <w:tc>
          <w:tcPr>
            <w:tcW w:w="6803" w:type="dxa"/>
            <w:noWrap/>
          </w:tcPr>
          <w:p w14:paraId="6A483D0A" w14:textId="77777777" w:rsidR="00ED444B" w:rsidRPr="00515253" w:rsidRDefault="00ED444B" w:rsidP="00E809B7">
            <w:pPr>
              <w:pStyle w:val="TAC"/>
              <w:spacing w:before="20" w:after="20"/>
              <w:ind w:left="57" w:right="57"/>
              <w:jc w:val="left"/>
            </w:pPr>
            <w:r w:rsidRPr="00515253">
              <w:t>Missing many details.</w:t>
            </w:r>
          </w:p>
        </w:tc>
      </w:tr>
      <w:tr w:rsidR="00ED444B" w:rsidRPr="00515253" w14:paraId="33A2C7CC" w14:textId="77777777" w:rsidTr="00ED444B">
        <w:trPr>
          <w:trHeight w:val="248"/>
        </w:trPr>
        <w:tc>
          <w:tcPr>
            <w:tcW w:w="3969" w:type="dxa"/>
            <w:noWrap/>
          </w:tcPr>
          <w:p w14:paraId="5EE9C3FC" w14:textId="77777777" w:rsidR="00ED444B" w:rsidRPr="00515253" w:rsidRDefault="00ED444B" w:rsidP="00E809B7">
            <w:pPr>
              <w:pStyle w:val="TAC"/>
              <w:spacing w:before="20" w:after="20"/>
              <w:ind w:left="57" w:right="57"/>
              <w:jc w:val="left"/>
            </w:pPr>
            <w:r w:rsidRPr="00515253">
              <w:t>- - Measurement events</w:t>
            </w:r>
          </w:p>
        </w:tc>
        <w:tc>
          <w:tcPr>
            <w:tcW w:w="925" w:type="dxa"/>
          </w:tcPr>
          <w:p w14:paraId="7EA6674C" w14:textId="77777777" w:rsidR="00ED444B" w:rsidRPr="00515253" w:rsidRDefault="00ED444B" w:rsidP="00E809B7">
            <w:pPr>
              <w:pStyle w:val="TAC"/>
              <w:spacing w:before="20" w:after="20"/>
              <w:ind w:left="57" w:right="57"/>
            </w:pPr>
            <w:r w:rsidRPr="00515253">
              <w:t>late</w:t>
            </w:r>
          </w:p>
        </w:tc>
        <w:tc>
          <w:tcPr>
            <w:tcW w:w="6803" w:type="dxa"/>
            <w:noWrap/>
          </w:tcPr>
          <w:p w14:paraId="50D5C2E6" w14:textId="77777777" w:rsidR="00ED444B" w:rsidRPr="00515253" w:rsidRDefault="00ED444B" w:rsidP="00E809B7">
            <w:pPr>
              <w:pStyle w:val="TAC"/>
              <w:spacing w:before="20" w:after="20"/>
              <w:ind w:left="57" w:right="57"/>
              <w:jc w:val="left"/>
            </w:pPr>
            <w:r w:rsidRPr="00515253">
              <w:t>Unknown status of Cx events. Ax events not discussed in detail.</w:t>
            </w:r>
          </w:p>
        </w:tc>
      </w:tr>
      <w:tr w:rsidR="00ED444B" w:rsidRPr="00515253" w14:paraId="0F8FEDB3" w14:textId="77777777" w:rsidTr="00ED444B">
        <w:trPr>
          <w:trHeight w:val="248"/>
        </w:trPr>
        <w:tc>
          <w:tcPr>
            <w:tcW w:w="3969" w:type="dxa"/>
            <w:noWrap/>
          </w:tcPr>
          <w:p w14:paraId="06D7B993" w14:textId="77777777" w:rsidR="00ED444B" w:rsidRPr="00515253" w:rsidRDefault="00ED444B" w:rsidP="00E809B7">
            <w:pPr>
              <w:pStyle w:val="TAC"/>
              <w:spacing w:before="20" w:after="20"/>
              <w:ind w:left="57" w:right="57"/>
              <w:jc w:val="left"/>
            </w:pPr>
            <w:r w:rsidRPr="00515253">
              <w:t>- - Inter-RAT measurements</w:t>
            </w:r>
          </w:p>
        </w:tc>
        <w:tc>
          <w:tcPr>
            <w:tcW w:w="925" w:type="dxa"/>
          </w:tcPr>
          <w:p w14:paraId="21099D72" w14:textId="77777777" w:rsidR="00ED444B" w:rsidRPr="00515253" w:rsidRDefault="00ED444B" w:rsidP="00E809B7">
            <w:pPr>
              <w:pStyle w:val="TAC"/>
              <w:spacing w:before="20" w:after="20"/>
              <w:ind w:left="57" w:right="57"/>
            </w:pPr>
            <w:r w:rsidRPr="00515253">
              <w:t>late</w:t>
            </w:r>
          </w:p>
        </w:tc>
        <w:tc>
          <w:tcPr>
            <w:tcW w:w="6803" w:type="dxa"/>
            <w:noWrap/>
          </w:tcPr>
          <w:p w14:paraId="08E9E201" w14:textId="77777777" w:rsidR="00ED444B" w:rsidRPr="00515253" w:rsidRDefault="00ED444B" w:rsidP="00E809B7">
            <w:pPr>
              <w:pStyle w:val="TAC"/>
              <w:spacing w:before="20" w:after="20"/>
              <w:ind w:left="57" w:right="57"/>
              <w:jc w:val="left"/>
            </w:pPr>
            <w:r w:rsidRPr="00515253">
              <w:t>Not needed for NSA, but needed for SA.</w:t>
            </w:r>
          </w:p>
        </w:tc>
      </w:tr>
      <w:tr w:rsidR="00ED444B" w:rsidRPr="00515253" w14:paraId="3D0DFB94" w14:textId="77777777" w:rsidTr="00ED444B">
        <w:trPr>
          <w:trHeight w:val="248"/>
        </w:trPr>
        <w:tc>
          <w:tcPr>
            <w:tcW w:w="3969" w:type="dxa"/>
            <w:noWrap/>
          </w:tcPr>
          <w:p w14:paraId="1F9E9B62" w14:textId="77777777" w:rsidR="00ED444B" w:rsidRPr="00515253" w:rsidRDefault="00ED444B" w:rsidP="00E809B7">
            <w:pPr>
              <w:pStyle w:val="TAC"/>
              <w:spacing w:before="20" w:after="20"/>
              <w:ind w:left="57" w:right="57"/>
              <w:jc w:val="left"/>
            </w:pPr>
            <w:r w:rsidRPr="00515253">
              <w:t>- - Measurement gaps</w:t>
            </w:r>
          </w:p>
        </w:tc>
        <w:tc>
          <w:tcPr>
            <w:tcW w:w="925" w:type="dxa"/>
          </w:tcPr>
          <w:p w14:paraId="2ED0E5F8" w14:textId="77777777" w:rsidR="00ED444B" w:rsidRPr="00515253" w:rsidRDefault="00ED444B" w:rsidP="00E809B7">
            <w:pPr>
              <w:pStyle w:val="TAC"/>
              <w:spacing w:before="20" w:after="20"/>
              <w:ind w:left="57" w:right="57"/>
            </w:pPr>
            <w:r w:rsidRPr="00515253">
              <w:t>late</w:t>
            </w:r>
          </w:p>
        </w:tc>
        <w:tc>
          <w:tcPr>
            <w:tcW w:w="6803" w:type="dxa"/>
            <w:noWrap/>
          </w:tcPr>
          <w:p w14:paraId="1F1328B9" w14:textId="77777777" w:rsidR="00ED444B" w:rsidRPr="00515253" w:rsidRDefault="00ED444B" w:rsidP="00E809B7">
            <w:pPr>
              <w:pStyle w:val="TAC"/>
              <w:spacing w:before="20" w:after="20"/>
              <w:ind w:left="57" w:right="57"/>
              <w:jc w:val="left"/>
            </w:pPr>
            <w:r w:rsidRPr="00515253">
              <w:t>No need for optimizations – stick LTE baseline.</w:t>
            </w:r>
          </w:p>
        </w:tc>
      </w:tr>
      <w:tr w:rsidR="00ED444B" w:rsidRPr="00515253" w14:paraId="47610B6A" w14:textId="77777777" w:rsidTr="00ED444B">
        <w:trPr>
          <w:trHeight w:val="248"/>
        </w:trPr>
        <w:tc>
          <w:tcPr>
            <w:tcW w:w="3969" w:type="dxa"/>
            <w:noWrap/>
          </w:tcPr>
          <w:p w14:paraId="5C792359" w14:textId="77777777" w:rsidR="00ED444B" w:rsidRPr="00515253" w:rsidRDefault="00ED444B" w:rsidP="00E809B7">
            <w:pPr>
              <w:pStyle w:val="TAC"/>
              <w:spacing w:before="20" w:after="20"/>
              <w:ind w:left="57" w:right="57"/>
              <w:jc w:val="left"/>
            </w:pPr>
            <w:r w:rsidRPr="00515253">
              <w:t>- System Information</w:t>
            </w:r>
          </w:p>
        </w:tc>
        <w:tc>
          <w:tcPr>
            <w:tcW w:w="925" w:type="dxa"/>
          </w:tcPr>
          <w:p w14:paraId="4D58E084" w14:textId="77777777" w:rsidR="00ED444B" w:rsidRPr="00515253" w:rsidRDefault="00ED444B" w:rsidP="00E809B7">
            <w:pPr>
              <w:pStyle w:val="TAC"/>
              <w:spacing w:before="20" w:after="20"/>
              <w:ind w:left="57" w:right="57"/>
            </w:pPr>
            <w:r w:rsidRPr="00515253">
              <w:t>late</w:t>
            </w:r>
          </w:p>
        </w:tc>
        <w:tc>
          <w:tcPr>
            <w:tcW w:w="6803" w:type="dxa"/>
            <w:noWrap/>
          </w:tcPr>
          <w:p w14:paraId="65AA0A7B" w14:textId="77777777" w:rsidR="00ED444B" w:rsidRPr="00515253" w:rsidRDefault="00ED444B" w:rsidP="00E809B7">
            <w:pPr>
              <w:pStyle w:val="TAC"/>
              <w:spacing w:before="20" w:after="20"/>
              <w:ind w:left="57" w:right="57"/>
              <w:jc w:val="left"/>
            </w:pPr>
            <w:r w:rsidRPr="00515253">
              <w:t>Overall there was good progress until RAN2 NR-adhoc#2 but after the NR-adhoc#2 progress is slow. Stage 3 details pending.</w:t>
            </w:r>
          </w:p>
        </w:tc>
      </w:tr>
      <w:tr w:rsidR="00ED444B" w:rsidRPr="00515253" w14:paraId="130A5324" w14:textId="77777777" w:rsidTr="00ED444B">
        <w:trPr>
          <w:trHeight w:val="248"/>
        </w:trPr>
        <w:tc>
          <w:tcPr>
            <w:tcW w:w="3969" w:type="dxa"/>
            <w:noWrap/>
          </w:tcPr>
          <w:p w14:paraId="70FFCF93" w14:textId="77777777" w:rsidR="00ED444B" w:rsidRPr="00515253" w:rsidRDefault="00ED444B" w:rsidP="00E809B7">
            <w:pPr>
              <w:pStyle w:val="TAC"/>
              <w:spacing w:before="20" w:after="20"/>
              <w:ind w:left="57" w:right="57"/>
              <w:jc w:val="left"/>
            </w:pPr>
            <w:r w:rsidRPr="00515253">
              <w:t>- - System information content/structure</w:t>
            </w:r>
          </w:p>
        </w:tc>
        <w:tc>
          <w:tcPr>
            <w:tcW w:w="925" w:type="dxa"/>
          </w:tcPr>
          <w:p w14:paraId="66610315" w14:textId="77777777" w:rsidR="00ED444B" w:rsidRPr="00515253" w:rsidRDefault="00ED444B" w:rsidP="00E809B7">
            <w:pPr>
              <w:pStyle w:val="TAC"/>
              <w:spacing w:before="20" w:after="20"/>
              <w:ind w:left="57" w:right="57"/>
            </w:pPr>
            <w:r w:rsidRPr="00515253">
              <w:t>late</w:t>
            </w:r>
          </w:p>
        </w:tc>
        <w:tc>
          <w:tcPr>
            <w:tcW w:w="6803" w:type="dxa"/>
            <w:noWrap/>
          </w:tcPr>
          <w:p w14:paraId="32C036FD" w14:textId="77777777" w:rsidR="00ED444B" w:rsidRPr="00515253" w:rsidRDefault="00ED444B" w:rsidP="00E809B7">
            <w:pPr>
              <w:pStyle w:val="TAC"/>
              <w:spacing w:before="20" w:after="20"/>
              <w:ind w:left="57" w:right="57"/>
              <w:jc w:val="left"/>
            </w:pPr>
            <w:r w:rsidRPr="00515253">
              <w:t>MIB content is clear. SIB1 content is roughly known but still not finalized and other SIB contents are still not finalized.</w:t>
            </w:r>
          </w:p>
        </w:tc>
      </w:tr>
      <w:tr w:rsidR="00ED444B" w:rsidRPr="00515253" w14:paraId="7F3435DF" w14:textId="77777777" w:rsidTr="00ED444B">
        <w:trPr>
          <w:trHeight w:val="248"/>
        </w:trPr>
        <w:tc>
          <w:tcPr>
            <w:tcW w:w="3969" w:type="dxa"/>
            <w:noWrap/>
          </w:tcPr>
          <w:p w14:paraId="0E244DA5" w14:textId="77777777" w:rsidR="00ED444B" w:rsidRPr="00515253" w:rsidRDefault="00ED444B" w:rsidP="00E809B7">
            <w:pPr>
              <w:pStyle w:val="TAC"/>
              <w:spacing w:before="20" w:after="20"/>
              <w:ind w:left="57" w:right="57"/>
              <w:jc w:val="left"/>
            </w:pPr>
            <w:r w:rsidRPr="00515253">
              <w:t>- - Stored system information</w:t>
            </w:r>
          </w:p>
        </w:tc>
        <w:tc>
          <w:tcPr>
            <w:tcW w:w="925" w:type="dxa"/>
          </w:tcPr>
          <w:p w14:paraId="649E4F7E" w14:textId="77777777" w:rsidR="00ED444B" w:rsidRPr="00515253" w:rsidRDefault="00ED444B" w:rsidP="00E809B7">
            <w:pPr>
              <w:pStyle w:val="TAC"/>
              <w:spacing w:before="20" w:after="20"/>
              <w:ind w:left="57" w:right="57"/>
            </w:pPr>
            <w:r w:rsidRPr="00515253">
              <w:t>late</w:t>
            </w:r>
          </w:p>
        </w:tc>
        <w:tc>
          <w:tcPr>
            <w:tcW w:w="6803" w:type="dxa"/>
            <w:noWrap/>
          </w:tcPr>
          <w:p w14:paraId="285C7D00" w14:textId="77777777" w:rsidR="00ED444B" w:rsidRPr="00515253" w:rsidRDefault="00ED444B" w:rsidP="00E809B7">
            <w:pPr>
              <w:pStyle w:val="TAC"/>
              <w:spacing w:before="20" w:after="20"/>
              <w:ind w:left="57" w:right="57"/>
              <w:jc w:val="left"/>
            </w:pPr>
            <w:r w:rsidRPr="00515253">
              <w:t>This is mainly a UE optimization for battery saving by minimizing SI acquisitions but nevertheless needed in Rel-15. Few issues still remain open.</w:t>
            </w:r>
          </w:p>
        </w:tc>
      </w:tr>
      <w:tr w:rsidR="00ED444B" w:rsidRPr="00515253" w14:paraId="758A3BE3" w14:textId="77777777" w:rsidTr="00ED444B">
        <w:trPr>
          <w:trHeight w:val="248"/>
        </w:trPr>
        <w:tc>
          <w:tcPr>
            <w:tcW w:w="3969" w:type="dxa"/>
            <w:noWrap/>
          </w:tcPr>
          <w:p w14:paraId="1103BA27" w14:textId="77777777" w:rsidR="00ED444B" w:rsidRPr="00515253" w:rsidRDefault="00ED444B" w:rsidP="00E809B7">
            <w:pPr>
              <w:pStyle w:val="TAC"/>
              <w:spacing w:before="20" w:after="20"/>
              <w:ind w:left="57" w:right="57"/>
              <w:jc w:val="left"/>
            </w:pPr>
            <w:r w:rsidRPr="00515253">
              <w:t>- - System information modification</w:t>
            </w:r>
          </w:p>
        </w:tc>
        <w:tc>
          <w:tcPr>
            <w:tcW w:w="925" w:type="dxa"/>
          </w:tcPr>
          <w:p w14:paraId="62D84047" w14:textId="77777777" w:rsidR="00ED444B" w:rsidRPr="00515253" w:rsidRDefault="00ED444B" w:rsidP="00E809B7">
            <w:pPr>
              <w:pStyle w:val="TAC"/>
              <w:spacing w:before="20" w:after="20" w:line="259" w:lineRule="auto"/>
              <w:ind w:left="57" w:right="57"/>
            </w:pPr>
            <w:r w:rsidRPr="00515253">
              <w:t>late</w:t>
            </w:r>
          </w:p>
        </w:tc>
        <w:tc>
          <w:tcPr>
            <w:tcW w:w="6803" w:type="dxa"/>
            <w:noWrap/>
          </w:tcPr>
          <w:p w14:paraId="1D26D370" w14:textId="77777777" w:rsidR="00ED444B" w:rsidRPr="00515253" w:rsidRDefault="00ED444B" w:rsidP="00E809B7">
            <w:pPr>
              <w:pStyle w:val="TAC"/>
              <w:spacing w:before="20" w:after="20"/>
              <w:ind w:left="57" w:right="57"/>
              <w:jc w:val="left"/>
            </w:pPr>
            <w:r w:rsidRPr="00515253">
              <w:t>Stage 3 details pending. One FFS issue still unresolved.</w:t>
            </w:r>
          </w:p>
        </w:tc>
      </w:tr>
      <w:tr w:rsidR="00ED444B" w:rsidRPr="00515253" w14:paraId="48744A51" w14:textId="77777777" w:rsidTr="00ED444B">
        <w:trPr>
          <w:trHeight w:val="248"/>
        </w:trPr>
        <w:tc>
          <w:tcPr>
            <w:tcW w:w="3969" w:type="dxa"/>
            <w:noWrap/>
          </w:tcPr>
          <w:p w14:paraId="53286940" w14:textId="77777777" w:rsidR="00ED444B" w:rsidRPr="00515253" w:rsidRDefault="00ED444B" w:rsidP="00E809B7">
            <w:pPr>
              <w:pStyle w:val="TAC"/>
              <w:spacing w:before="20" w:after="20"/>
              <w:ind w:left="57" w:right="57"/>
              <w:jc w:val="left"/>
            </w:pPr>
            <w:r w:rsidRPr="00515253">
              <w:t>- - System information scheduling</w:t>
            </w:r>
          </w:p>
        </w:tc>
        <w:tc>
          <w:tcPr>
            <w:tcW w:w="925" w:type="dxa"/>
          </w:tcPr>
          <w:p w14:paraId="1FD689C2" w14:textId="77777777" w:rsidR="00ED444B" w:rsidRPr="00515253" w:rsidRDefault="00ED444B" w:rsidP="00E809B7">
            <w:pPr>
              <w:pStyle w:val="TAC"/>
              <w:spacing w:before="20" w:after="20"/>
              <w:ind w:left="57" w:right="57"/>
            </w:pPr>
            <w:r w:rsidRPr="00515253">
              <w:t>late</w:t>
            </w:r>
          </w:p>
        </w:tc>
        <w:tc>
          <w:tcPr>
            <w:tcW w:w="6803" w:type="dxa"/>
            <w:noWrap/>
          </w:tcPr>
          <w:p w14:paraId="046F9A04" w14:textId="77777777" w:rsidR="00ED444B" w:rsidRPr="00515253" w:rsidRDefault="00ED444B" w:rsidP="00E809B7">
            <w:pPr>
              <w:pStyle w:val="TAC"/>
              <w:spacing w:before="20" w:after="20"/>
              <w:ind w:left="57" w:right="57"/>
              <w:jc w:val="left"/>
            </w:pPr>
            <w:r w:rsidRPr="00515253">
              <w:t>Stage 3 details pending.</w:t>
            </w:r>
          </w:p>
        </w:tc>
      </w:tr>
      <w:tr w:rsidR="00ED444B" w:rsidRPr="00515253" w14:paraId="2046A4F8" w14:textId="77777777" w:rsidTr="00ED444B">
        <w:trPr>
          <w:trHeight w:val="248"/>
        </w:trPr>
        <w:tc>
          <w:tcPr>
            <w:tcW w:w="3969" w:type="dxa"/>
            <w:noWrap/>
          </w:tcPr>
          <w:p w14:paraId="3053EE7A" w14:textId="77777777" w:rsidR="00ED444B" w:rsidRPr="00515253" w:rsidRDefault="00ED444B" w:rsidP="00E809B7">
            <w:pPr>
              <w:pStyle w:val="TAC"/>
              <w:spacing w:before="20" w:after="20"/>
              <w:ind w:left="57" w:right="57"/>
              <w:jc w:val="left"/>
            </w:pPr>
            <w:r w:rsidRPr="00515253">
              <w:t>- - On demand system information</w:t>
            </w:r>
          </w:p>
        </w:tc>
        <w:tc>
          <w:tcPr>
            <w:tcW w:w="925" w:type="dxa"/>
          </w:tcPr>
          <w:p w14:paraId="20CD5118" w14:textId="77777777" w:rsidR="00ED444B" w:rsidRPr="00515253" w:rsidRDefault="00ED444B" w:rsidP="00E809B7">
            <w:pPr>
              <w:pStyle w:val="TAC"/>
              <w:spacing w:before="20" w:after="20"/>
              <w:ind w:left="57" w:right="57"/>
            </w:pPr>
            <w:r w:rsidRPr="00515253">
              <w:t>late</w:t>
            </w:r>
          </w:p>
        </w:tc>
        <w:tc>
          <w:tcPr>
            <w:tcW w:w="6803" w:type="dxa"/>
            <w:noWrap/>
          </w:tcPr>
          <w:p w14:paraId="7FACB91E" w14:textId="77777777" w:rsidR="00ED444B" w:rsidRPr="00515253" w:rsidRDefault="00ED444B" w:rsidP="00E809B7">
            <w:pPr>
              <w:pStyle w:val="TAC"/>
              <w:spacing w:before="20" w:after="20"/>
              <w:ind w:left="57" w:right="57"/>
              <w:jc w:val="left"/>
            </w:pPr>
            <w:r w:rsidRPr="00515253">
              <w:t xml:space="preserve">Optional feature and hence not critical. Stage 3 details pending. </w:t>
            </w:r>
          </w:p>
        </w:tc>
      </w:tr>
      <w:tr w:rsidR="00ED444B" w:rsidRPr="00515253" w14:paraId="3898627E" w14:textId="77777777" w:rsidTr="00ED444B">
        <w:trPr>
          <w:trHeight w:val="248"/>
        </w:trPr>
        <w:tc>
          <w:tcPr>
            <w:tcW w:w="3969" w:type="dxa"/>
            <w:noWrap/>
          </w:tcPr>
          <w:p w14:paraId="51337551" w14:textId="77777777" w:rsidR="00ED444B" w:rsidRPr="00515253" w:rsidRDefault="00ED444B" w:rsidP="00E809B7">
            <w:pPr>
              <w:pStyle w:val="TAC"/>
              <w:spacing w:before="20" w:after="20"/>
              <w:ind w:left="57" w:right="57"/>
              <w:jc w:val="left"/>
            </w:pPr>
            <w:r w:rsidRPr="00515253">
              <w:t>- Inactive State</w:t>
            </w:r>
          </w:p>
        </w:tc>
        <w:tc>
          <w:tcPr>
            <w:tcW w:w="925" w:type="dxa"/>
          </w:tcPr>
          <w:p w14:paraId="35262D97" w14:textId="77777777" w:rsidR="00ED444B" w:rsidRPr="00515253" w:rsidRDefault="00ED444B" w:rsidP="00E809B7">
            <w:pPr>
              <w:pStyle w:val="TAC"/>
              <w:spacing w:before="20" w:after="20"/>
              <w:ind w:left="57" w:right="57"/>
            </w:pPr>
            <w:r w:rsidRPr="00515253">
              <w:t>good</w:t>
            </w:r>
          </w:p>
        </w:tc>
        <w:tc>
          <w:tcPr>
            <w:tcW w:w="6803" w:type="dxa"/>
            <w:noWrap/>
          </w:tcPr>
          <w:p w14:paraId="14AFD559" w14:textId="77777777" w:rsidR="00ED444B" w:rsidRPr="00515253" w:rsidRDefault="00ED444B" w:rsidP="00E809B7">
            <w:pPr>
              <w:pStyle w:val="TAC"/>
              <w:spacing w:before="20" w:after="20"/>
              <w:ind w:left="57" w:right="57"/>
              <w:jc w:val="left"/>
            </w:pPr>
            <w:r w:rsidRPr="00515253">
              <w:t>Inter-RAT mobility is not critical to have for inactive state to be operational.</w:t>
            </w:r>
          </w:p>
        </w:tc>
      </w:tr>
      <w:tr w:rsidR="00ED444B" w:rsidRPr="00515253" w14:paraId="1D095565" w14:textId="77777777" w:rsidTr="00ED444B">
        <w:trPr>
          <w:trHeight w:val="248"/>
        </w:trPr>
        <w:tc>
          <w:tcPr>
            <w:tcW w:w="3969" w:type="dxa"/>
            <w:noWrap/>
          </w:tcPr>
          <w:p w14:paraId="4907473A" w14:textId="77777777" w:rsidR="00ED444B" w:rsidRPr="00515253" w:rsidRDefault="00ED444B" w:rsidP="00E809B7">
            <w:pPr>
              <w:pStyle w:val="TAC"/>
              <w:spacing w:before="20" w:after="20"/>
              <w:ind w:left="57" w:right="57"/>
              <w:jc w:val="left"/>
            </w:pPr>
            <w:r w:rsidRPr="00515253">
              <w:t>- - RAN area configuration</w:t>
            </w:r>
          </w:p>
        </w:tc>
        <w:tc>
          <w:tcPr>
            <w:tcW w:w="925" w:type="dxa"/>
          </w:tcPr>
          <w:p w14:paraId="715F68BC" w14:textId="77777777" w:rsidR="00ED444B" w:rsidRPr="00515253" w:rsidRDefault="00ED444B" w:rsidP="00E809B7">
            <w:pPr>
              <w:pStyle w:val="TAC"/>
              <w:spacing w:before="20" w:after="20"/>
              <w:ind w:left="57" w:right="57"/>
            </w:pPr>
            <w:r w:rsidRPr="00515253">
              <w:t>good</w:t>
            </w:r>
          </w:p>
        </w:tc>
        <w:tc>
          <w:tcPr>
            <w:tcW w:w="6803" w:type="dxa"/>
            <w:noWrap/>
          </w:tcPr>
          <w:p w14:paraId="7441D806" w14:textId="77777777" w:rsidR="00ED444B" w:rsidRPr="00515253" w:rsidRDefault="00ED444B" w:rsidP="00E809B7">
            <w:pPr>
              <w:pStyle w:val="TAC"/>
              <w:spacing w:before="20" w:after="20"/>
              <w:ind w:left="57" w:right="57"/>
              <w:jc w:val="left"/>
            </w:pPr>
            <w:r w:rsidRPr="00515253">
              <w:t>RAN3 has managed to progress this well.</w:t>
            </w:r>
          </w:p>
        </w:tc>
      </w:tr>
      <w:tr w:rsidR="00ED444B" w:rsidRPr="00515253" w14:paraId="56031030" w14:textId="77777777" w:rsidTr="00ED444B">
        <w:trPr>
          <w:trHeight w:val="248"/>
        </w:trPr>
        <w:tc>
          <w:tcPr>
            <w:tcW w:w="3969" w:type="dxa"/>
            <w:noWrap/>
          </w:tcPr>
          <w:p w14:paraId="0A1DB6DF" w14:textId="77777777" w:rsidR="00ED444B" w:rsidRPr="00515253" w:rsidRDefault="00ED444B" w:rsidP="00E809B7">
            <w:pPr>
              <w:pStyle w:val="TAC"/>
              <w:spacing w:before="20" w:after="20"/>
              <w:ind w:left="57" w:right="57"/>
              <w:jc w:val="left"/>
            </w:pPr>
            <w:r w:rsidRPr="00515253">
              <w:t>- - RAN area update procedure</w:t>
            </w:r>
          </w:p>
        </w:tc>
        <w:tc>
          <w:tcPr>
            <w:tcW w:w="925" w:type="dxa"/>
          </w:tcPr>
          <w:p w14:paraId="2F1B26A1" w14:textId="77777777" w:rsidR="00ED444B" w:rsidRPr="00515253" w:rsidRDefault="00ED444B" w:rsidP="00E809B7">
            <w:pPr>
              <w:pStyle w:val="TAC"/>
              <w:spacing w:before="20" w:after="20"/>
              <w:ind w:left="57" w:right="57"/>
            </w:pPr>
            <w:r w:rsidRPr="00515253">
              <w:t>good</w:t>
            </w:r>
          </w:p>
        </w:tc>
        <w:tc>
          <w:tcPr>
            <w:tcW w:w="6803" w:type="dxa"/>
            <w:noWrap/>
          </w:tcPr>
          <w:p w14:paraId="3FA5C854" w14:textId="77777777" w:rsidR="00ED444B" w:rsidRPr="00515253" w:rsidRDefault="00ED444B" w:rsidP="00E809B7">
            <w:pPr>
              <w:pStyle w:val="TAC"/>
              <w:spacing w:before="20" w:after="20"/>
              <w:ind w:left="57" w:right="57"/>
              <w:jc w:val="left"/>
            </w:pPr>
            <w:r w:rsidRPr="00515253">
              <w:t>RAN3 has managed to progress this well.</w:t>
            </w:r>
          </w:p>
        </w:tc>
      </w:tr>
      <w:tr w:rsidR="00ED444B" w:rsidRPr="00515253" w14:paraId="595B884C" w14:textId="77777777" w:rsidTr="00ED444B">
        <w:trPr>
          <w:trHeight w:val="248"/>
        </w:trPr>
        <w:tc>
          <w:tcPr>
            <w:tcW w:w="3969" w:type="dxa"/>
            <w:noWrap/>
          </w:tcPr>
          <w:p w14:paraId="4E90DAD4" w14:textId="77777777" w:rsidR="00ED444B" w:rsidRPr="00515253" w:rsidRDefault="00ED444B" w:rsidP="00E809B7">
            <w:pPr>
              <w:pStyle w:val="TAC"/>
              <w:spacing w:before="20" w:after="20"/>
              <w:ind w:left="57" w:right="57"/>
              <w:jc w:val="left"/>
            </w:pPr>
            <w:r w:rsidRPr="00515253">
              <w:t>- - Paging in inactive</w:t>
            </w:r>
          </w:p>
        </w:tc>
        <w:tc>
          <w:tcPr>
            <w:tcW w:w="925" w:type="dxa"/>
          </w:tcPr>
          <w:p w14:paraId="060C1AC6" w14:textId="77777777" w:rsidR="00ED444B" w:rsidRPr="00515253" w:rsidRDefault="00ED444B" w:rsidP="00E809B7">
            <w:pPr>
              <w:pStyle w:val="TAC"/>
              <w:spacing w:before="20" w:after="20"/>
              <w:ind w:left="57" w:right="57"/>
            </w:pPr>
            <w:r w:rsidRPr="00515253">
              <w:t>good</w:t>
            </w:r>
          </w:p>
        </w:tc>
        <w:tc>
          <w:tcPr>
            <w:tcW w:w="6803" w:type="dxa"/>
            <w:noWrap/>
          </w:tcPr>
          <w:p w14:paraId="196BD874" w14:textId="77777777" w:rsidR="00ED444B" w:rsidRPr="00515253" w:rsidRDefault="00ED444B" w:rsidP="00E809B7">
            <w:pPr>
              <w:pStyle w:val="TAC"/>
              <w:spacing w:before="20" w:after="20"/>
              <w:ind w:left="57" w:right="57"/>
              <w:jc w:val="left"/>
            </w:pPr>
            <w:r w:rsidRPr="00515253">
              <w:t>Should be similar to IDLE (but there are proposals to differentiate).</w:t>
            </w:r>
          </w:p>
        </w:tc>
      </w:tr>
      <w:tr w:rsidR="00ED444B" w:rsidRPr="00515253" w14:paraId="2128F1B6" w14:textId="77777777" w:rsidTr="00ED444B">
        <w:trPr>
          <w:trHeight w:val="248"/>
        </w:trPr>
        <w:tc>
          <w:tcPr>
            <w:tcW w:w="3969" w:type="dxa"/>
            <w:noWrap/>
          </w:tcPr>
          <w:p w14:paraId="2788A141" w14:textId="77777777" w:rsidR="00ED444B" w:rsidRPr="00515253" w:rsidRDefault="00ED444B" w:rsidP="00E809B7">
            <w:pPr>
              <w:pStyle w:val="TAC"/>
              <w:spacing w:before="20" w:after="20"/>
              <w:ind w:left="57" w:right="57"/>
              <w:jc w:val="left"/>
            </w:pPr>
            <w:r w:rsidRPr="00515253">
              <w:t>- - Inter-RAT mobility</w:t>
            </w:r>
          </w:p>
        </w:tc>
        <w:tc>
          <w:tcPr>
            <w:tcW w:w="925" w:type="dxa"/>
          </w:tcPr>
          <w:p w14:paraId="6631C37D" w14:textId="77777777" w:rsidR="00ED444B" w:rsidRPr="00515253" w:rsidRDefault="00ED444B" w:rsidP="00E809B7">
            <w:pPr>
              <w:pStyle w:val="TAC"/>
              <w:spacing w:before="20" w:after="20"/>
              <w:ind w:left="57" w:right="57"/>
            </w:pPr>
            <w:r w:rsidRPr="00515253">
              <w:t>good</w:t>
            </w:r>
          </w:p>
        </w:tc>
        <w:tc>
          <w:tcPr>
            <w:tcW w:w="6803" w:type="dxa"/>
            <w:noWrap/>
          </w:tcPr>
          <w:p w14:paraId="1E2589EC" w14:textId="77777777" w:rsidR="00ED444B" w:rsidRPr="00515253" w:rsidRDefault="00ED444B" w:rsidP="00E809B7">
            <w:pPr>
              <w:pStyle w:val="TAC"/>
              <w:spacing w:before="20" w:after="20"/>
              <w:ind w:left="57" w:right="57"/>
              <w:jc w:val="left"/>
            </w:pPr>
            <w:r w:rsidRPr="00515253">
              <w:t>Just falling back to IDLE is simplest → no need for anything extra.</w:t>
            </w:r>
          </w:p>
        </w:tc>
      </w:tr>
      <w:tr w:rsidR="00ED444B" w:rsidRPr="00515253" w14:paraId="49EFB618" w14:textId="77777777" w:rsidTr="00ED444B">
        <w:trPr>
          <w:trHeight w:val="248"/>
        </w:trPr>
        <w:tc>
          <w:tcPr>
            <w:tcW w:w="3969" w:type="dxa"/>
            <w:noWrap/>
          </w:tcPr>
          <w:p w14:paraId="3ACD97D4" w14:textId="77777777" w:rsidR="00ED444B" w:rsidRPr="00515253" w:rsidRDefault="00ED444B" w:rsidP="00E809B7">
            <w:pPr>
              <w:pStyle w:val="TAC"/>
              <w:spacing w:before="20" w:after="20"/>
              <w:ind w:left="57" w:right="57"/>
              <w:jc w:val="left"/>
            </w:pPr>
            <w:r w:rsidRPr="00515253">
              <w:t>- Access Control</w:t>
            </w:r>
          </w:p>
        </w:tc>
        <w:tc>
          <w:tcPr>
            <w:tcW w:w="925" w:type="dxa"/>
          </w:tcPr>
          <w:p w14:paraId="132FAB48" w14:textId="77777777" w:rsidR="00ED444B" w:rsidRPr="00515253" w:rsidRDefault="00ED444B" w:rsidP="00E809B7">
            <w:pPr>
              <w:pStyle w:val="TAC"/>
              <w:spacing w:before="20" w:after="20"/>
              <w:ind w:left="57" w:right="57"/>
            </w:pPr>
            <w:r w:rsidRPr="00515253">
              <w:t>late</w:t>
            </w:r>
          </w:p>
        </w:tc>
        <w:tc>
          <w:tcPr>
            <w:tcW w:w="6803" w:type="dxa"/>
            <w:noWrap/>
          </w:tcPr>
          <w:p w14:paraId="26CAB788" w14:textId="77777777" w:rsidR="00ED444B" w:rsidRPr="00515253" w:rsidRDefault="00ED444B" w:rsidP="00E809B7">
            <w:pPr>
              <w:pStyle w:val="TAC"/>
              <w:spacing w:before="20" w:after="20"/>
              <w:ind w:left="57" w:right="57"/>
              <w:jc w:val="left"/>
            </w:pPr>
            <w:r w:rsidRPr="00515253">
              <w:t>Requires RAN2, CT1, SA1 work and coordination. It has dependency on NAS, service accessibility requirements and other RRC components (System Information, RRC Inactive).</w:t>
            </w:r>
          </w:p>
        </w:tc>
      </w:tr>
      <w:tr w:rsidR="00ED444B" w:rsidRPr="00515253" w14:paraId="14E08418" w14:textId="77777777" w:rsidTr="00ED444B">
        <w:trPr>
          <w:trHeight w:val="248"/>
        </w:trPr>
        <w:tc>
          <w:tcPr>
            <w:tcW w:w="3969" w:type="dxa"/>
            <w:noWrap/>
          </w:tcPr>
          <w:p w14:paraId="0C29A0D2" w14:textId="77777777" w:rsidR="00ED444B" w:rsidRPr="00515253" w:rsidRDefault="00ED444B" w:rsidP="00E809B7">
            <w:pPr>
              <w:pStyle w:val="TAC"/>
              <w:spacing w:before="20" w:after="20"/>
              <w:ind w:left="57" w:right="57"/>
              <w:jc w:val="left"/>
            </w:pPr>
            <w:r w:rsidRPr="00515253">
              <w:t>- Inter-Node RRC messages</w:t>
            </w:r>
          </w:p>
        </w:tc>
        <w:tc>
          <w:tcPr>
            <w:tcW w:w="925" w:type="dxa"/>
          </w:tcPr>
          <w:p w14:paraId="3179C265" w14:textId="77777777" w:rsidR="00ED444B" w:rsidRPr="00515253" w:rsidRDefault="00ED444B" w:rsidP="00E809B7">
            <w:pPr>
              <w:pStyle w:val="TAC"/>
              <w:spacing w:before="20" w:after="20"/>
              <w:ind w:left="57" w:right="57"/>
            </w:pPr>
            <w:r w:rsidRPr="00515253">
              <w:t>late</w:t>
            </w:r>
          </w:p>
        </w:tc>
        <w:tc>
          <w:tcPr>
            <w:tcW w:w="6803" w:type="dxa"/>
            <w:noWrap/>
          </w:tcPr>
          <w:p w14:paraId="27236B85" w14:textId="77777777" w:rsidR="00ED444B" w:rsidRPr="00515253" w:rsidRDefault="00ED444B" w:rsidP="00E809B7">
            <w:pPr>
              <w:pStyle w:val="TAC"/>
              <w:spacing w:before="20" w:after="20"/>
              <w:ind w:left="57" w:right="57"/>
              <w:jc w:val="left"/>
            </w:pPr>
            <w:r w:rsidRPr="00515253">
              <w:t>Almost nothing done yet, only agreed to use for inter-node coordination.</w:t>
            </w:r>
          </w:p>
        </w:tc>
      </w:tr>
      <w:tr w:rsidR="00ED444B" w:rsidRPr="00515253" w14:paraId="736C92DD" w14:textId="77777777" w:rsidTr="00ED444B">
        <w:trPr>
          <w:trHeight w:val="248"/>
        </w:trPr>
        <w:tc>
          <w:tcPr>
            <w:tcW w:w="3969" w:type="dxa"/>
            <w:shd w:val="clear" w:color="auto" w:fill="BDD6EE" w:themeFill="accent1" w:themeFillTint="66"/>
            <w:noWrap/>
          </w:tcPr>
          <w:p w14:paraId="043837BB" w14:textId="77777777" w:rsidR="00ED444B" w:rsidRPr="00515253" w:rsidRDefault="00ED444B" w:rsidP="00E809B7">
            <w:pPr>
              <w:pStyle w:val="TAC"/>
              <w:spacing w:before="20" w:after="20"/>
              <w:ind w:left="57" w:right="57"/>
              <w:jc w:val="left"/>
              <w:rPr>
                <w:b/>
              </w:rPr>
            </w:pPr>
            <w:r w:rsidRPr="00515253">
              <w:rPr>
                <w:b/>
              </w:rPr>
              <w:t>Stage 3 Idle Mode</w:t>
            </w:r>
          </w:p>
        </w:tc>
        <w:tc>
          <w:tcPr>
            <w:tcW w:w="925" w:type="dxa"/>
            <w:shd w:val="clear" w:color="auto" w:fill="BDD6EE" w:themeFill="accent1" w:themeFillTint="66"/>
          </w:tcPr>
          <w:p w14:paraId="29F425AA" w14:textId="77777777" w:rsidR="00ED444B" w:rsidRPr="00515253" w:rsidRDefault="00ED444B" w:rsidP="00E809B7">
            <w:pPr>
              <w:pStyle w:val="TAC"/>
              <w:spacing w:before="20" w:after="20"/>
              <w:ind w:left="57" w:right="57"/>
            </w:pPr>
          </w:p>
        </w:tc>
        <w:tc>
          <w:tcPr>
            <w:tcW w:w="6803" w:type="dxa"/>
            <w:shd w:val="clear" w:color="auto" w:fill="BDD6EE" w:themeFill="accent1" w:themeFillTint="66"/>
            <w:noWrap/>
          </w:tcPr>
          <w:p w14:paraId="1655C4D3" w14:textId="77777777" w:rsidR="00ED444B" w:rsidRPr="00515253" w:rsidRDefault="00ED444B" w:rsidP="00E809B7">
            <w:pPr>
              <w:pStyle w:val="TAC"/>
              <w:spacing w:before="20" w:after="20"/>
              <w:ind w:left="57" w:right="57"/>
              <w:jc w:val="left"/>
            </w:pPr>
            <w:r w:rsidRPr="00515253">
              <w:t>Only high-level discussions so far, many topics not started yet.</w:t>
            </w:r>
          </w:p>
        </w:tc>
      </w:tr>
      <w:tr w:rsidR="00ED444B" w:rsidRPr="00515253" w14:paraId="55538BBA" w14:textId="77777777" w:rsidTr="00ED444B">
        <w:trPr>
          <w:trHeight w:val="248"/>
        </w:trPr>
        <w:tc>
          <w:tcPr>
            <w:tcW w:w="3969" w:type="dxa"/>
            <w:noWrap/>
          </w:tcPr>
          <w:p w14:paraId="274B1BAD" w14:textId="77777777" w:rsidR="00ED444B" w:rsidRPr="00515253" w:rsidRDefault="00ED444B" w:rsidP="00E809B7">
            <w:pPr>
              <w:pStyle w:val="TAC"/>
              <w:spacing w:before="20" w:after="20"/>
              <w:ind w:left="57" w:right="57"/>
              <w:jc w:val="left"/>
            </w:pPr>
            <w:r w:rsidRPr="00515253">
              <w:t>- TS</w:t>
            </w:r>
          </w:p>
        </w:tc>
        <w:tc>
          <w:tcPr>
            <w:tcW w:w="925" w:type="dxa"/>
          </w:tcPr>
          <w:p w14:paraId="59541B5E" w14:textId="77777777" w:rsidR="00ED444B" w:rsidRPr="00515253" w:rsidRDefault="00ED444B" w:rsidP="00E809B7">
            <w:pPr>
              <w:pStyle w:val="TAC"/>
              <w:spacing w:before="20" w:after="20"/>
              <w:ind w:left="57" w:right="57"/>
            </w:pPr>
            <w:r w:rsidRPr="00515253">
              <w:t>late</w:t>
            </w:r>
          </w:p>
        </w:tc>
        <w:tc>
          <w:tcPr>
            <w:tcW w:w="6803" w:type="dxa"/>
            <w:noWrap/>
          </w:tcPr>
          <w:p w14:paraId="0AAACBA7" w14:textId="77777777" w:rsidR="00ED444B" w:rsidRPr="00515253" w:rsidRDefault="00ED444B" w:rsidP="00E809B7">
            <w:pPr>
              <w:pStyle w:val="TAC"/>
              <w:spacing w:before="20" w:after="20"/>
              <w:ind w:left="57" w:right="57"/>
              <w:jc w:val="left"/>
            </w:pPr>
            <w:r w:rsidRPr="00515253">
              <w:t>Started but not much discussions yet. If we follow LTE, then most of the TS should be straightforward though.</w:t>
            </w:r>
          </w:p>
        </w:tc>
      </w:tr>
      <w:tr w:rsidR="00ED444B" w:rsidRPr="00515253" w14:paraId="63D05C82" w14:textId="77777777" w:rsidTr="00ED444B">
        <w:trPr>
          <w:trHeight w:val="248"/>
        </w:trPr>
        <w:tc>
          <w:tcPr>
            <w:tcW w:w="3969" w:type="dxa"/>
            <w:noWrap/>
          </w:tcPr>
          <w:p w14:paraId="0124320B" w14:textId="77777777" w:rsidR="00ED444B" w:rsidRPr="00515253" w:rsidRDefault="00ED444B" w:rsidP="00E809B7">
            <w:pPr>
              <w:pStyle w:val="TAC"/>
              <w:spacing w:before="20" w:after="20"/>
              <w:ind w:left="57" w:right="57"/>
              <w:jc w:val="left"/>
            </w:pPr>
            <w:r w:rsidRPr="00515253">
              <w:t>- Selection/reselection rules</w:t>
            </w:r>
          </w:p>
        </w:tc>
        <w:tc>
          <w:tcPr>
            <w:tcW w:w="925" w:type="dxa"/>
          </w:tcPr>
          <w:p w14:paraId="7A28C7E0" w14:textId="77777777" w:rsidR="00ED444B" w:rsidRPr="00515253" w:rsidRDefault="00ED444B" w:rsidP="00E809B7">
            <w:pPr>
              <w:pStyle w:val="TAC"/>
              <w:spacing w:before="20" w:after="20"/>
              <w:ind w:left="57" w:right="57"/>
            </w:pPr>
            <w:r w:rsidRPr="00515253">
              <w:t>late</w:t>
            </w:r>
          </w:p>
        </w:tc>
        <w:tc>
          <w:tcPr>
            <w:tcW w:w="6803" w:type="dxa"/>
            <w:noWrap/>
          </w:tcPr>
          <w:p w14:paraId="0988E546" w14:textId="77777777" w:rsidR="00ED444B" w:rsidRPr="00515253" w:rsidRDefault="00ED444B" w:rsidP="00E809B7">
            <w:pPr>
              <w:pStyle w:val="TAC"/>
              <w:spacing w:before="20" w:after="20"/>
              <w:ind w:left="57" w:right="57"/>
              <w:jc w:val="left"/>
            </w:pPr>
            <w:r w:rsidRPr="00515253">
              <w:t>Not started.</w:t>
            </w:r>
          </w:p>
        </w:tc>
      </w:tr>
      <w:tr w:rsidR="00ED444B" w:rsidRPr="00515253" w14:paraId="5A6B0CC8" w14:textId="77777777" w:rsidTr="00ED444B">
        <w:trPr>
          <w:trHeight w:val="248"/>
        </w:trPr>
        <w:tc>
          <w:tcPr>
            <w:tcW w:w="3969" w:type="dxa"/>
            <w:noWrap/>
          </w:tcPr>
          <w:p w14:paraId="4B79DC44" w14:textId="77777777" w:rsidR="00ED444B" w:rsidRPr="00515253" w:rsidRDefault="00ED444B" w:rsidP="00E809B7">
            <w:pPr>
              <w:pStyle w:val="TAC"/>
              <w:spacing w:before="20" w:after="20"/>
              <w:ind w:left="57" w:right="57"/>
              <w:jc w:val="left"/>
            </w:pPr>
            <w:r w:rsidRPr="00515253">
              <w:lastRenderedPageBreak/>
              <w:t>- Cell quality derivation</w:t>
            </w:r>
          </w:p>
        </w:tc>
        <w:tc>
          <w:tcPr>
            <w:tcW w:w="925" w:type="dxa"/>
          </w:tcPr>
          <w:p w14:paraId="089C028A" w14:textId="77777777" w:rsidR="00ED444B" w:rsidRPr="00515253" w:rsidRDefault="00ED444B" w:rsidP="00E809B7">
            <w:pPr>
              <w:pStyle w:val="TAC"/>
              <w:spacing w:before="20" w:after="20"/>
              <w:ind w:left="57" w:right="57"/>
            </w:pPr>
            <w:r w:rsidRPr="00515253">
              <w:t>late</w:t>
            </w:r>
          </w:p>
        </w:tc>
        <w:tc>
          <w:tcPr>
            <w:tcW w:w="6803" w:type="dxa"/>
            <w:noWrap/>
          </w:tcPr>
          <w:p w14:paraId="641A2785" w14:textId="77777777" w:rsidR="00ED444B" w:rsidRPr="00515253" w:rsidRDefault="00ED444B" w:rsidP="00E809B7">
            <w:pPr>
              <w:pStyle w:val="TAC"/>
              <w:spacing w:before="20" w:after="20"/>
              <w:ind w:left="57" w:right="57"/>
              <w:jc w:val="left"/>
            </w:pPr>
            <w:r w:rsidRPr="00515253">
              <w:t>Not started.</w:t>
            </w:r>
          </w:p>
        </w:tc>
      </w:tr>
      <w:tr w:rsidR="00ED444B" w:rsidRPr="00515253" w14:paraId="0755FBFB" w14:textId="77777777" w:rsidTr="00ED444B">
        <w:trPr>
          <w:trHeight w:val="248"/>
        </w:trPr>
        <w:tc>
          <w:tcPr>
            <w:tcW w:w="3969" w:type="dxa"/>
            <w:noWrap/>
          </w:tcPr>
          <w:p w14:paraId="57D62AF9" w14:textId="77777777" w:rsidR="00ED444B" w:rsidRPr="00515253" w:rsidRDefault="00ED444B" w:rsidP="00E809B7">
            <w:pPr>
              <w:pStyle w:val="TAC"/>
              <w:spacing w:before="20" w:after="20"/>
              <w:ind w:left="57" w:right="57"/>
              <w:jc w:val="left"/>
            </w:pPr>
            <w:r w:rsidRPr="00515253">
              <w:t>- Service based reselection</w:t>
            </w:r>
          </w:p>
        </w:tc>
        <w:tc>
          <w:tcPr>
            <w:tcW w:w="925" w:type="dxa"/>
          </w:tcPr>
          <w:p w14:paraId="0D59A28E" w14:textId="77777777" w:rsidR="00ED444B" w:rsidRPr="00515253" w:rsidRDefault="00ED444B" w:rsidP="00E809B7">
            <w:pPr>
              <w:pStyle w:val="TAC"/>
              <w:spacing w:before="20" w:after="20"/>
              <w:ind w:left="57" w:right="57"/>
            </w:pPr>
            <w:r w:rsidRPr="00515253">
              <w:t>late</w:t>
            </w:r>
          </w:p>
        </w:tc>
        <w:tc>
          <w:tcPr>
            <w:tcW w:w="6803" w:type="dxa"/>
            <w:noWrap/>
          </w:tcPr>
          <w:p w14:paraId="42BDD30A" w14:textId="77777777" w:rsidR="00ED444B" w:rsidRPr="00515253" w:rsidRDefault="00ED444B" w:rsidP="00E809B7">
            <w:pPr>
              <w:pStyle w:val="TAC"/>
              <w:spacing w:before="20" w:after="20"/>
              <w:ind w:left="57" w:right="57"/>
              <w:jc w:val="left"/>
            </w:pPr>
            <w:r w:rsidRPr="00515253">
              <w:t>Very basic discussions so far</w:t>
            </w:r>
          </w:p>
        </w:tc>
      </w:tr>
      <w:tr w:rsidR="00ED444B" w:rsidRPr="00515253" w14:paraId="159E3AAB" w14:textId="77777777" w:rsidTr="00ED444B">
        <w:trPr>
          <w:trHeight w:val="248"/>
        </w:trPr>
        <w:tc>
          <w:tcPr>
            <w:tcW w:w="3969" w:type="dxa"/>
            <w:noWrap/>
          </w:tcPr>
          <w:p w14:paraId="08B07B64" w14:textId="77777777" w:rsidR="00ED444B" w:rsidRPr="00515253" w:rsidRDefault="00ED444B" w:rsidP="00E809B7">
            <w:pPr>
              <w:pStyle w:val="TAC"/>
              <w:spacing w:before="20" w:after="20"/>
              <w:ind w:left="57" w:right="57"/>
              <w:jc w:val="left"/>
            </w:pPr>
            <w:r w:rsidRPr="00515253">
              <w:t>- Paging</w:t>
            </w:r>
          </w:p>
        </w:tc>
        <w:tc>
          <w:tcPr>
            <w:tcW w:w="925" w:type="dxa"/>
          </w:tcPr>
          <w:p w14:paraId="4DA8E658" w14:textId="77777777" w:rsidR="00ED444B" w:rsidRPr="00515253" w:rsidRDefault="00ED444B" w:rsidP="00E809B7">
            <w:pPr>
              <w:pStyle w:val="TAC"/>
              <w:spacing w:before="20" w:after="20"/>
              <w:ind w:left="57" w:right="57"/>
            </w:pPr>
            <w:r w:rsidRPr="00515253">
              <w:t>late</w:t>
            </w:r>
          </w:p>
        </w:tc>
        <w:tc>
          <w:tcPr>
            <w:tcW w:w="6803" w:type="dxa"/>
            <w:noWrap/>
          </w:tcPr>
          <w:p w14:paraId="639992B6" w14:textId="77777777" w:rsidR="00ED444B" w:rsidRPr="00515253" w:rsidRDefault="00ED444B" w:rsidP="00E809B7">
            <w:pPr>
              <w:pStyle w:val="TAC"/>
              <w:spacing w:before="20" w:after="20"/>
              <w:ind w:left="57" w:right="57"/>
              <w:jc w:val="left"/>
            </w:pPr>
            <w:r w:rsidRPr="00515253">
              <w:t>Not started.</w:t>
            </w:r>
          </w:p>
        </w:tc>
      </w:tr>
      <w:tr w:rsidR="00ED444B" w:rsidRPr="00515253" w14:paraId="09B8939E" w14:textId="77777777" w:rsidTr="00ED444B">
        <w:trPr>
          <w:trHeight w:val="248"/>
        </w:trPr>
        <w:tc>
          <w:tcPr>
            <w:tcW w:w="3969" w:type="dxa"/>
            <w:shd w:val="clear" w:color="auto" w:fill="BDD6EE" w:themeFill="accent1" w:themeFillTint="66"/>
            <w:noWrap/>
          </w:tcPr>
          <w:p w14:paraId="723D70D5" w14:textId="77777777" w:rsidR="00ED444B" w:rsidRPr="00515253" w:rsidRDefault="00ED444B" w:rsidP="00E809B7">
            <w:pPr>
              <w:pStyle w:val="TAC"/>
              <w:spacing w:before="20" w:after="20"/>
              <w:ind w:left="57" w:right="57"/>
              <w:jc w:val="left"/>
              <w:rPr>
                <w:b/>
              </w:rPr>
            </w:pPr>
            <w:r w:rsidRPr="00515253">
              <w:rPr>
                <w:b/>
              </w:rPr>
              <w:t>Stage 3 UE Capabilities</w:t>
            </w:r>
          </w:p>
        </w:tc>
        <w:tc>
          <w:tcPr>
            <w:tcW w:w="925" w:type="dxa"/>
            <w:shd w:val="clear" w:color="auto" w:fill="BDD6EE" w:themeFill="accent1" w:themeFillTint="66"/>
          </w:tcPr>
          <w:p w14:paraId="6091BE00" w14:textId="77777777" w:rsidR="00ED444B" w:rsidRPr="00515253" w:rsidRDefault="00ED444B" w:rsidP="00E809B7">
            <w:pPr>
              <w:pStyle w:val="TAC"/>
              <w:spacing w:before="20" w:after="20"/>
              <w:ind w:left="57" w:right="57"/>
            </w:pPr>
          </w:p>
        </w:tc>
        <w:tc>
          <w:tcPr>
            <w:tcW w:w="6803" w:type="dxa"/>
            <w:shd w:val="clear" w:color="auto" w:fill="BDD6EE" w:themeFill="accent1" w:themeFillTint="66"/>
            <w:noWrap/>
          </w:tcPr>
          <w:p w14:paraId="523300F5" w14:textId="77777777" w:rsidR="00ED444B" w:rsidRPr="00515253" w:rsidRDefault="00ED444B" w:rsidP="00E809B7">
            <w:pPr>
              <w:pStyle w:val="TAC"/>
              <w:spacing w:before="20" w:after="20"/>
              <w:ind w:left="57" w:right="57"/>
              <w:jc w:val="left"/>
            </w:pPr>
            <w:r w:rsidRPr="00515253">
              <w:t>Further progress in all WGs needed first.</w:t>
            </w:r>
          </w:p>
        </w:tc>
      </w:tr>
      <w:tr w:rsidR="00ED444B" w:rsidRPr="00515253" w14:paraId="2D06DCF2" w14:textId="77777777" w:rsidTr="00ED444B">
        <w:trPr>
          <w:trHeight w:val="248"/>
        </w:trPr>
        <w:tc>
          <w:tcPr>
            <w:tcW w:w="3969" w:type="dxa"/>
            <w:noWrap/>
          </w:tcPr>
          <w:p w14:paraId="0903DB5C" w14:textId="77777777" w:rsidR="00ED444B" w:rsidRPr="00515253" w:rsidRDefault="00ED444B" w:rsidP="00E809B7">
            <w:pPr>
              <w:pStyle w:val="TAC"/>
              <w:spacing w:before="20" w:after="20"/>
              <w:ind w:left="57" w:right="57"/>
              <w:jc w:val="left"/>
            </w:pPr>
            <w:r w:rsidRPr="00515253">
              <w:t>- TS</w:t>
            </w:r>
          </w:p>
        </w:tc>
        <w:tc>
          <w:tcPr>
            <w:tcW w:w="925" w:type="dxa"/>
          </w:tcPr>
          <w:p w14:paraId="0E8897C6" w14:textId="77777777" w:rsidR="00ED444B" w:rsidRPr="00515253" w:rsidRDefault="00ED444B" w:rsidP="00E809B7">
            <w:pPr>
              <w:pStyle w:val="TAC"/>
              <w:spacing w:before="20" w:after="20"/>
              <w:ind w:left="57" w:right="57"/>
            </w:pPr>
            <w:r w:rsidRPr="00515253">
              <w:t>late</w:t>
            </w:r>
          </w:p>
        </w:tc>
        <w:tc>
          <w:tcPr>
            <w:tcW w:w="6803" w:type="dxa"/>
            <w:noWrap/>
          </w:tcPr>
          <w:p w14:paraId="29333862" w14:textId="77777777" w:rsidR="00ED444B" w:rsidRPr="00515253" w:rsidRDefault="00ED444B" w:rsidP="00E809B7">
            <w:pPr>
              <w:pStyle w:val="TAC"/>
              <w:spacing w:before="20" w:after="20"/>
              <w:ind w:left="57" w:right="57"/>
              <w:jc w:val="left"/>
            </w:pPr>
            <w:r w:rsidRPr="00515253">
              <w:t>Only skeleton agreed, content input to be defined late in the release though.</w:t>
            </w:r>
          </w:p>
        </w:tc>
      </w:tr>
    </w:tbl>
    <w:p w14:paraId="35F222F4" w14:textId="77777777" w:rsidR="00080512" w:rsidRDefault="00080512" w:rsidP="00CD4C7B"/>
    <w:p w14:paraId="7ECF2336" w14:textId="77777777" w:rsidR="003D44E5" w:rsidRDefault="003D44E5" w:rsidP="003D44E5">
      <w:r>
        <w:t>In general, the following can be observed:</w:t>
      </w:r>
    </w:p>
    <w:p w14:paraId="6B86DACE" w14:textId="77777777" w:rsidR="003D44E5" w:rsidRDefault="003D44E5" w:rsidP="003D44E5">
      <w:pPr>
        <w:pStyle w:val="B1"/>
      </w:pPr>
      <w:r>
        <w:t>-</w:t>
      </w:r>
      <w:r>
        <w:tab/>
        <w:t>user plane aspects are in good shape while control plane ones are lacking behind;</w:t>
      </w:r>
    </w:p>
    <w:p w14:paraId="2F850B58" w14:textId="77777777" w:rsidR="003D44E5" w:rsidRDefault="003D44E5" w:rsidP="003D44E5">
      <w:pPr>
        <w:pStyle w:val="B1"/>
      </w:pPr>
      <w:r>
        <w:t>-</w:t>
      </w:r>
      <w:r>
        <w:tab/>
        <w:t>some RAN1 optimisations have large impacts to RAN2 and should be carefully considered;</w:t>
      </w:r>
    </w:p>
    <w:p w14:paraId="1E110836" w14:textId="28964877" w:rsidR="003D44E5" w:rsidRPr="00515253" w:rsidRDefault="003D44E5" w:rsidP="003D44E5">
      <w:pPr>
        <w:pStyle w:val="B1"/>
      </w:pPr>
    </w:p>
    <w:p w14:paraId="7C66621E" w14:textId="77777777" w:rsidR="003D44E5" w:rsidRPr="00515253" w:rsidRDefault="003D44E5" w:rsidP="00CD4C7B"/>
    <w:sectPr w:rsidR="003D44E5" w:rsidRPr="00515253" w:rsidSect="0051154F">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1FBC2" w14:textId="77777777" w:rsidR="008856CC" w:rsidRDefault="008856CC">
      <w:r>
        <w:separator/>
      </w:r>
    </w:p>
  </w:endnote>
  <w:endnote w:type="continuationSeparator" w:id="0">
    <w:p w14:paraId="54808C10" w14:textId="77777777" w:rsidR="008856CC" w:rsidRDefault="008856CC">
      <w:r>
        <w:continuationSeparator/>
      </w:r>
    </w:p>
  </w:endnote>
  <w:endnote w:type="continuationNotice" w:id="1">
    <w:p w14:paraId="6611B5D3" w14:textId="77777777" w:rsidR="008856CC" w:rsidRDefault="008856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4E6D4" w14:textId="77777777" w:rsidR="008856CC" w:rsidRDefault="008856CC">
      <w:r>
        <w:separator/>
      </w:r>
    </w:p>
  </w:footnote>
  <w:footnote w:type="continuationSeparator" w:id="0">
    <w:p w14:paraId="12AE1136" w14:textId="77777777" w:rsidR="008856CC" w:rsidRDefault="008856CC">
      <w:r>
        <w:continuationSeparator/>
      </w:r>
    </w:p>
  </w:footnote>
  <w:footnote w:type="continuationNotice" w:id="1">
    <w:p w14:paraId="6382A7B1" w14:textId="77777777" w:rsidR="008856CC" w:rsidRDefault="008856CC">
      <w:pPr>
        <w:spacing w:after="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7">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D8"/>
    <w:rsid w:val="00012AC0"/>
    <w:rsid w:val="00022284"/>
    <w:rsid w:val="00032DFC"/>
    <w:rsid w:val="00033397"/>
    <w:rsid w:val="00035CDF"/>
    <w:rsid w:val="00040095"/>
    <w:rsid w:val="00042F07"/>
    <w:rsid w:val="00067C50"/>
    <w:rsid w:val="00080512"/>
    <w:rsid w:val="00090468"/>
    <w:rsid w:val="000960D2"/>
    <w:rsid w:val="0009628D"/>
    <w:rsid w:val="00096968"/>
    <w:rsid w:val="000B7BCF"/>
    <w:rsid w:val="000C522B"/>
    <w:rsid w:val="000D58AB"/>
    <w:rsid w:val="000F466B"/>
    <w:rsid w:val="001000A2"/>
    <w:rsid w:val="001009AE"/>
    <w:rsid w:val="0010183C"/>
    <w:rsid w:val="00110055"/>
    <w:rsid w:val="00110B81"/>
    <w:rsid w:val="001118DA"/>
    <w:rsid w:val="00112F1A"/>
    <w:rsid w:val="0011537F"/>
    <w:rsid w:val="00120271"/>
    <w:rsid w:val="00120C3B"/>
    <w:rsid w:val="00143283"/>
    <w:rsid w:val="00145075"/>
    <w:rsid w:val="00173A39"/>
    <w:rsid w:val="001741A0"/>
    <w:rsid w:val="001812A9"/>
    <w:rsid w:val="00194CD0"/>
    <w:rsid w:val="001A3F19"/>
    <w:rsid w:val="001A5476"/>
    <w:rsid w:val="001B257F"/>
    <w:rsid w:val="001B49C9"/>
    <w:rsid w:val="001C0B48"/>
    <w:rsid w:val="001C4F79"/>
    <w:rsid w:val="001D5E27"/>
    <w:rsid w:val="001E6A11"/>
    <w:rsid w:val="001E7B89"/>
    <w:rsid w:val="001F168B"/>
    <w:rsid w:val="001F7831"/>
    <w:rsid w:val="002023BC"/>
    <w:rsid w:val="00204045"/>
    <w:rsid w:val="002063E9"/>
    <w:rsid w:val="00206BBD"/>
    <w:rsid w:val="00210C67"/>
    <w:rsid w:val="00211BBA"/>
    <w:rsid w:val="0022606D"/>
    <w:rsid w:val="00230A1B"/>
    <w:rsid w:val="00233493"/>
    <w:rsid w:val="00236C36"/>
    <w:rsid w:val="00237985"/>
    <w:rsid w:val="002410E3"/>
    <w:rsid w:val="00246E8D"/>
    <w:rsid w:val="00256A7A"/>
    <w:rsid w:val="00264090"/>
    <w:rsid w:val="002708BF"/>
    <w:rsid w:val="002747EC"/>
    <w:rsid w:val="00282060"/>
    <w:rsid w:val="002855BF"/>
    <w:rsid w:val="00293477"/>
    <w:rsid w:val="0029603B"/>
    <w:rsid w:val="002A2BAD"/>
    <w:rsid w:val="002A75EB"/>
    <w:rsid w:val="002A7CA2"/>
    <w:rsid w:val="002B04DF"/>
    <w:rsid w:val="002B3EC0"/>
    <w:rsid w:val="002C42BC"/>
    <w:rsid w:val="002C7D14"/>
    <w:rsid w:val="002D049B"/>
    <w:rsid w:val="002D5EB5"/>
    <w:rsid w:val="002F0CEC"/>
    <w:rsid w:val="002F0D22"/>
    <w:rsid w:val="003058E9"/>
    <w:rsid w:val="00310439"/>
    <w:rsid w:val="003172DC"/>
    <w:rsid w:val="00325AE3"/>
    <w:rsid w:val="00326069"/>
    <w:rsid w:val="00331559"/>
    <w:rsid w:val="00332AC1"/>
    <w:rsid w:val="00333166"/>
    <w:rsid w:val="003410D7"/>
    <w:rsid w:val="00345098"/>
    <w:rsid w:val="00353D1F"/>
    <w:rsid w:val="0035462D"/>
    <w:rsid w:val="0036147B"/>
    <w:rsid w:val="003742D4"/>
    <w:rsid w:val="0039049C"/>
    <w:rsid w:val="00396BB3"/>
    <w:rsid w:val="003A1967"/>
    <w:rsid w:val="003A2153"/>
    <w:rsid w:val="003A2E85"/>
    <w:rsid w:val="003A53CD"/>
    <w:rsid w:val="003B40AD"/>
    <w:rsid w:val="003B5581"/>
    <w:rsid w:val="003C4E37"/>
    <w:rsid w:val="003D44E5"/>
    <w:rsid w:val="003E0D14"/>
    <w:rsid w:val="003E16BE"/>
    <w:rsid w:val="003E4554"/>
    <w:rsid w:val="003F0741"/>
    <w:rsid w:val="003F4691"/>
    <w:rsid w:val="004006E8"/>
    <w:rsid w:val="00401855"/>
    <w:rsid w:val="00403B9A"/>
    <w:rsid w:val="00410280"/>
    <w:rsid w:val="004173FB"/>
    <w:rsid w:val="00417D84"/>
    <w:rsid w:val="00421F81"/>
    <w:rsid w:val="0043026D"/>
    <w:rsid w:val="00434EDA"/>
    <w:rsid w:val="004362F0"/>
    <w:rsid w:val="00445B38"/>
    <w:rsid w:val="004502A1"/>
    <w:rsid w:val="004568DA"/>
    <w:rsid w:val="00463BAD"/>
    <w:rsid w:val="00471A93"/>
    <w:rsid w:val="00477455"/>
    <w:rsid w:val="0048046E"/>
    <w:rsid w:val="00484B83"/>
    <w:rsid w:val="004906C8"/>
    <w:rsid w:val="00492C50"/>
    <w:rsid w:val="00495FA8"/>
    <w:rsid w:val="004A7594"/>
    <w:rsid w:val="004C2033"/>
    <w:rsid w:val="004D337C"/>
    <w:rsid w:val="004D3578"/>
    <w:rsid w:val="004D380D"/>
    <w:rsid w:val="004D6A4D"/>
    <w:rsid w:val="004E213A"/>
    <w:rsid w:val="004E7580"/>
    <w:rsid w:val="004E7B6A"/>
    <w:rsid w:val="004F0646"/>
    <w:rsid w:val="004F324D"/>
    <w:rsid w:val="005000F1"/>
    <w:rsid w:val="00503171"/>
    <w:rsid w:val="00506C28"/>
    <w:rsid w:val="0051154F"/>
    <w:rsid w:val="00515253"/>
    <w:rsid w:val="00527C13"/>
    <w:rsid w:val="00531B0A"/>
    <w:rsid w:val="00534DA0"/>
    <w:rsid w:val="0054110C"/>
    <w:rsid w:val="00543E6C"/>
    <w:rsid w:val="00546675"/>
    <w:rsid w:val="00547140"/>
    <w:rsid w:val="00565087"/>
    <w:rsid w:val="0056573F"/>
    <w:rsid w:val="00566641"/>
    <w:rsid w:val="0057552B"/>
    <w:rsid w:val="00583F64"/>
    <w:rsid w:val="005B1EF8"/>
    <w:rsid w:val="005E1DD4"/>
    <w:rsid w:val="00604F8F"/>
    <w:rsid w:val="00611566"/>
    <w:rsid w:val="00613174"/>
    <w:rsid w:val="00616DA8"/>
    <w:rsid w:val="0063417E"/>
    <w:rsid w:val="006431F5"/>
    <w:rsid w:val="00646D99"/>
    <w:rsid w:val="00651F6B"/>
    <w:rsid w:val="00656910"/>
    <w:rsid w:val="00683504"/>
    <w:rsid w:val="006A1B43"/>
    <w:rsid w:val="006A5259"/>
    <w:rsid w:val="006C66D8"/>
    <w:rsid w:val="006D00EB"/>
    <w:rsid w:val="006D1E24"/>
    <w:rsid w:val="006D6E48"/>
    <w:rsid w:val="006E1417"/>
    <w:rsid w:val="006E4EF7"/>
    <w:rsid w:val="006F14EA"/>
    <w:rsid w:val="006F4258"/>
    <w:rsid w:val="006F4F29"/>
    <w:rsid w:val="006F6A2C"/>
    <w:rsid w:val="00710201"/>
    <w:rsid w:val="00724702"/>
    <w:rsid w:val="007318A8"/>
    <w:rsid w:val="00731BA5"/>
    <w:rsid w:val="007342B5"/>
    <w:rsid w:val="007345B6"/>
    <w:rsid w:val="00734A5B"/>
    <w:rsid w:val="007437A6"/>
    <w:rsid w:val="007441C2"/>
    <w:rsid w:val="00744E76"/>
    <w:rsid w:val="0074644E"/>
    <w:rsid w:val="00746537"/>
    <w:rsid w:val="0075320F"/>
    <w:rsid w:val="00756720"/>
    <w:rsid w:val="00757D40"/>
    <w:rsid w:val="00764677"/>
    <w:rsid w:val="007811A7"/>
    <w:rsid w:val="00781F0F"/>
    <w:rsid w:val="00786EC7"/>
    <w:rsid w:val="0078727C"/>
    <w:rsid w:val="00790415"/>
    <w:rsid w:val="0079049D"/>
    <w:rsid w:val="007A1CF2"/>
    <w:rsid w:val="007A60F9"/>
    <w:rsid w:val="007B039C"/>
    <w:rsid w:val="007B0540"/>
    <w:rsid w:val="007B18D8"/>
    <w:rsid w:val="007C095F"/>
    <w:rsid w:val="007C2B10"/>
    <w:rsid w:val="007D514C"/>
    <w:rsid w:val="007F480E"/>
    <w:rsid w:val="008028A4"/>
    <w:rsid w:val="008047DA"/>
    <w:rsid w:val="00805729"/>
    <w:rsid w:val="00813245"/>
    <w:rsid w:val="008255C8"/>
    <w:rsid w:val="008278A9"/>
    <w:rsid w:val="00836F3D"/>
    <w:rsid w:val="00840FE2"/>
    <w:rsid w:val="00843CF6"/>
    <w:rsid w:val="00851E5D"/>
    <w:rsid w:val="008567C6"/>
    <w:rsid w:val="00867D61"/>
    <w:rsid w:val="00871E3A"/>
    <w:rsid w:val="008768CA"/>
    <w:rsid w:val="00877EF9"/>
    <w:rsid w:val="00880559"/>
    <w:rsid w:val="00884C0C"/>
    <w:rsid w:val="008856CC"/>
    <w:rsid w:val="00891AD5"/>
    <w:rsid w:val="008967DA"/>
    <w:rsid w:val="008A5CC3"/>
    <w:rsid w:val="008A68A6"/>
    <w:rsid w:val="008B5306"/>
    <w:rsid w:val="008D3E9F"/>
    <w:rsid w:val="008D5E25"/>
    <w:rsid w:val="008E1380"/>
    <w:rsid w:val="008E3E52"/>
    <w:rsid w:val="008F0EC1"/>
    <w:rsid w:val="008F2B9B"/>
    <w:rsid w:val="0090271F"/>
    <w:rsid w:val="00902DB9"/>
    <w:rsid w:val="0090466A"/>
    <w:rsid w:val="00906980"/>
    <w:rsid w:val="00921575"/>
    <w:rsid w:val="00936071"/>
    <w:rsid w:val="00940212"/>
    <w:rsid w:val="00942EC2"/>
    <w:rsid w:val="00943417"/>
    <w:rsid w:val="0094440C"/>
    <w:rsid w:val="0094499A"/>
    <w:rsid w:val="00956BA6"/>
    <w:rsid w:val="00960CE5"/>
    <w:rsid w:val="00961B32"/>
    <w:rsid w:val="0096740F"/>
    <w:rsid w:val="00970DB3"/>
    <w:rsid w:val="00974BB0"/>
    <w:rsid w:val="0097756F"/>
    <w:rsid w:val="00986342"/>
    <w:rsid w:val="0099369A"/>
    <w:rsid w:val="009A0AF3"/>
    <w:rsid w:val="009A407D"/>
    <w:rsid w:val="009B07CD"/>
    <w:rsid w:val="009C19E9"/>
    <w:rsid w:val="009C4414"/>
    <w:rsid w:val="009D01F9"/>
    <w:rsid w:val="009D2296"/>
    <w:rsid w:val="009D416A"/>
    <w:rsid w:val="009D74A6"/>
    <w:rsid w:val="009F1197"/>
    <w:rsid w:val="00A07F3B"/>
    <w:rsid w:val="00A10F02"/>
    <w:rsid w:val="00A204CA"/>
    <w:rsid w:val="00A31C20"/>
    <w:rsid w:val="00A320FC"/>
    <w:rsid w:val="00A43364"/>
    <w:rsid w:val="00A53724"/>
    <w:rsid w:val="00A603BB"/>
    <w:rsid w:val="00A62816"/>
    <w:rsid w:val="00A82346"/>
    <w:rsid w:val="00A84E14"/>
    <w:rsid w:val="00A86647"/>
    <w:rsid w:val="00A9671C"/>
    <w:rsid w:val="00AA1553"/>
    <w:rsid w:val="00AA7572"/>
    <w:rsid w:val="00AB1878"/>
    <w:rsid w:val="00AB5E7A"/>
    <w:rsid w:val="00AC1C8D"/>
    <w:rsid w:val="00AC7620"/>
    <w:rsid w:val="00AD1C9D"/>
    <w:rsid w:val="00AE58EC"/>
    <w:rsid w:val="00B0415E"/>
    <w:rsid w:val="00B112A5"/>
    <w:rsid w:val="00B15449"/>
    <w:rsid w:val="00B1778E"/>
    <w:rsid w:val="00B259B4"/>
    <w:rsid w:val="00B3144D"/>
    <w:rsid w:val="00B47FD1"/>
    <w:rsid w:val="00B516BB"/>
    <w:rsid w:val="00B84F58"/>
    <w:rsid w:val="00BA1087"/>
    <w:rsid w:val="00BA50D3"/>
    <w:rsid w:val="00BA620C"/>
    <w:rsid w:val="00BC2FCD"/>
    <w:rsid w:val="00BC68A2"/>
    <w:rsid w:val="00BD0A2F"/>
    <w:rsid w:val="00BD7305"/>
    <w:rsid w:val="00BD7AB8"/>
    <w:rsid w:val="00BE3427"/>
    <w:rsid w:val="00BE3C41"/>
    <w:rsid w:val="00C1237F"/>
    <w:rsid w:val="00C12B51"/>
    <w:rsid w:val="00C1497D"/>
    <w:rsid w:val="00C21883"/>
    <w:rsid w:val="00C24650"/>
    <w:rsid w:val="00C300E7"/>
    <w:rsid w:val="00C30D6C"/>
    <w:rsid w:val="00C33079"/>
    <w:rsid w:val="00C3423B"/>
    <w:rsid w:val="00C43FFE"/>
    <w:rsid w:val="00C57E06"/>
    <w:rsid w:val="00C6266F"/>
    <w:rsid w:val="00C83A13"/>
    <w:rsid w:val="00C9068C"/>
    <w:rsid w:val="00C92967"/>
    <w:rsid w:val="00CA3D0C"/>
    <w:rsid w:val="00CA654B"/>
    <w:rsid w:val="00CA7DA6"/>
    <w:rsid w:val="00CB6BF1"/>
    <w:rsid w:val="00CC0104"/>
    <w:rsid w:val="00CC4B17"/>
    <w:rsid w:val="00CD48C5"/>
    <w:rsid w:val="00CD4C7B"/>
    <w:rsid w:val="00D00E15"/>
    <w:rsid w:val="00D018DF"/>
    <w:rsid w:val="00D162FE"/>
    <w:rsid w:val="00D17A5E"/>
    <w:rsid w:val="00D323CA"/>
    <w:rsid w:val="00D375A1"/>
    <w:rsid w:val="00D42C14"/>
    <w:rsid w:val="00D44064"/>
    <w:rsid w:val="00D67D24"/>
    <w:rsid w:val="00D738D6"/>
    <w:rsid w:val="00D80795"/>
    <w:rsid w:val="00D854BE"/>
    <w:rsid w:val="00D87CDC"/>
    <w:rsid w:val="00D87E00"/>
    <w:rsid w:val="00D912F6"/>
    <w:rsid w:val="00D9134D"/>
    <w:rsid w:val="00D946CD"/>
    <w:rsid w:val="00D96D11"/>
    <w:rsid w:val="00D97208"/>
    <w:rsid w:val="00D97C75"/>
    <w:rsid w:val="00DA34C8"/>
    <w:rsid w:val="00DA42FD"/>
    <w:rsid w:val="00DA7A03"/>
    <w:rsid w:val="00DA7A2B"/>
    <w:rsid w:val="00DB1818"/>
    <w:rsid w:val="00DB21E4"/>
    <w:rsid w:val="00DC309B"/>
    <w:rsid w:val="00DC4DA2"/>
    <w:rsid w:val="00DD760C"/>
    <w:rsid w:val="00DE15C5"/>
    <w:rsid w:val="00DE35EE"/>
    <w:rsid w:val="00DF06D0"/>
    <w:rsid w:val="00E06C0F"/>
    <w:rsid w:val="00E07E69"/>
    <w:rsid w:val="00E138A4"/>
    <w:rsid w:val="00E16137"/>
    <w:rsid w:val="00E20C53"/>
    <w:rsid w:val="00E43A98"/>
    <w:rsid w:val="00E62835"/>
    <w:rsid w:val="00E64FB8"/>
    <w:rsid w:val="00E659D3"/>
    <w:rsid w:val="00E77645"/>
    <w:rsid w:val="00E809B7"/>
    <w:rsid w:val="00E83697"/>
    <w:rsid w:val="00E83D14"/>
    <w:rsid w:val="00E87EBA"/>
    <w:rsid w:val="00E97E5E"/>
    <w:rsid w:val="00EA29C2"/>
    <w:rsid w:val="00EA4FCF"/>
    <w:rsid w:val="00EA7FD0"/>
    <w:rsid w:val="00EB352C"/>
    <w:rsid w:val="00EC4A25"/>
    <w:rsid w:val="00ED3A23"/>
    <w:rsid w:val="00ED444B"/>
    <w:rsid w:val="00EE0AFC"/>
    <w:rsid w:val="00EE4DDD"/>
    <w:rsid w:val="00EF10F4"/>
    <w:rsid w:val="00EF51A9"/>
    <w:rsid w:val="00F00282"/>
    <w:rsid w:val="00F025A2"/>
    <w:rsid w:val="00F07388"/>
    <w:rsid w:val="00F2026E"/>
    <w:rsid w:val="00F2210A"/>
    <w:rsid w:val="00F34EE0"/>
    <w:rsid w:val="00F353B7"/>
    <w:rsid w:val="00F37743"/>
    <w:rsid w:val="00F54A3D"/>
    <w:rsid w:val="00F54CB0"/>
    <w:rsid w:val="00F653B8"/>
    <w:rsid w:val="00F65FDB"/>
    <w:rsid w:val="00F71B89"/>
    <w:rsid w:val="00F7353C"/>
    <w:rsid w:val="00F76341"/>
    <w:rsid w:val="00F76F8F"/>
    <w:rsid w:val="00F96E16"/>
    <w:rsid w:val="00F97817"/>
    <w:rsid w:val="00FA1266"/>
    <w:rsid w:val="00FA767F"/>
    <w:rsid w:val="00FB0AA9"/>
    <w:rsid w:val="00FB36FA"/>
    <w:rsid w:val="00FC1192"/>
    <w:rsid w:val="00FC1390"/>
    <w:rsid w:val="00FC394A"/>
    <w:rsid w:val="00FC4A23"/>
    <w:rsid w:val="00FD7411"/>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ftp/tsg_ran/WG2_RL2/TSGR2_99/Docs/R2-17098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B203-E0D2-45A5-A180-929996D9E8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62</TotalTime>
  <Pages>7</Pages>
  <Words>1944</Words>
  <Characters>11086</Characters>
  <Application>Microsoft Macintosh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13004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Willcock, Colin (Nokia - DE/Munich)</cp:lastModifiedBy>
  <cp:revision>6</cp:revision>
  <dcterms:created xsi:type="dcterms:W3CDTF">2017-09-04T11:40:00Z</dcterms:created>
  <dcterms:modified xsi:type="dcterms:W3CDTF">2017-09-04T16:03:00Z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